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03"/>
        <w:gridCol w:w="5086"/>
      </w:tblGrid>
      <w:tr w:rsidR="007F0DFF" w14:paraId="13A25077" w14:textId="77777777">
        <w:trPr>
          <w:trHeight w:val="1702"/>
        </w:trPr>
        <w:tc>
          <w:tcPr>
            <w:tcW w:w="48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6328C24" w14:textId="77777777" w:rsidR="007F0DFF" w:rsidRDefault="007F0DFF"/>
        </w:tc>
        <w:tc>
          <w:tcPr>
            <w:tcW w:w="508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C373F56" w14:textId="77777777" w:rsidR="007F0DFF" w:rsidRDefault="0082637B">
            <w:pPr>
              <w:pStyle w:val="BodyA"/>
              <w:jc w:val="center"/>
              <w:rPr>
                <w:rFonts w:ascii="Arial" w:eastAsia="Arial" w:hAnsi="Arial" w:cs="Arial"/>
                <w:b/>
                <w:bCs/>
                <w:sz w:val="24"/>
                <w:szCs w:val="24"/>
                <w:u w:val="single"/>
              </w:rPr>
            </w:pPr>
            <w:r>
              <w:rPr>
                <w:rFonts w:ascii="Arial" w:hAnsi="Arial"/>
                <w:b/>
                <w:bCs/>
                <w:sz w:val="24"/>
                <w:szCs w:val="24"/>
                <w:u w:val="single"/>
              </w:rPr>
              <w:t>SHORT COURSES’ PLACEMENT</w:t>
            </w:r>
          </w:p>
          <w:p w14:paraId="3E857C44" w14:textId="77777777" w:rsidR="007F0DFF" w:rsidRDefault="007F0DFF">
            <w:pPr>
              <w:pStyle w:val="BodyA"/>
              <w:jc w:val="center"/>
              <w:rPr>
                <w:rFonts w:ascii="Arial" w:eastAsia="Arial" w:hAnsi="Arial" w:cs="Arial"/>
                <w:sz w:val="24"/>
                <w:szCs w:val="24"/>
              </w:rPr>
            </w:pPr>
          </w:p>
          <w:p w14:paraId="21FD151F" w14:textId="3E41B3BD" w:rsidR="007F0DFF" w:rsidRDefault="00D43A58">
            <w:pPr>
              <w:pStyle w:val="BodyA"/>
              <w:jc w:val="center"/>
              <w:rPr>
                <w:rFonts w:ascii="Arial" w:eastAsia="Arial" w:hAnsi="Arial" w:cs="Arial"/>
                <w:sz w:val="24"/>
                <w:szCs w:val="24"/>
              </w:rPr>
            </w:pPr>
            <w:r>
              <w:rPr>
                <w:rFonts w:ascii="Arial" w:hAnsi="Arial"/>
                <w:sz w:val="24"/>
                <w:szCs w:val="24"/>
              </w:rPr>
              <w:t>Co-Facilitator’s</w:t>
            </w:r>
            <w:r w:rsidR="0082637B">
              <w:rPr>
                <w:rFonts w:ascii="Arial" w:hAnsi="Arial"/>
                <w:sz w:val="24"/>
                <w:szCs w:val="24"/>
              </w:rPr>
              <w:t xml:space="preserve"> Workshop Evaluation Sheet</w:t>
            </w:r>
          </w:p>
          <w:p w14:paraId="052006A1" w14:textId="77777777" w:rsidR="007F0DFF" w:rsidRDefault="007F0DFF">
            <w:pPr>
              <w:pStyle w:val="BodyA"/>
              <w:jc w:val="center"/>
              <w:rPr>
                <w:rFonts w:ascii="Arial" w:eastAsia="Arial" w:hAnsi="Arial" w:cs="Arial"/>
                <w:sz w:val="24"/>
                <w:szCs w:val="24"/>
              </w:rPr>
            </w:pPr>
          </w:p>
          <w:p w14:paraId="38AB0317" w14:textId="77777777" w:rsidR="007F0DFF" w:rsidRDefault="0082637B">
            <w:pPr>
              <w:pStyle w:val="BodyA"/>
              <w:jc w:val="center"/>
            </w:pPr>
            <w:r>
              <w:rPr>
                <w:rFonts w:ascii="Arial" w:hAnsi="Arial"/>
                <w:i/>
                <w:iCs/>
                <w:sz w:val="24"/>
                <w:szCs w:val="24"/>
              </w:rPr>
              <w:t>And week 4&amp;5: Observing student’s Evalu</w:t>
            </w:r>
            <w:r>
              <w:rPr>
                <w:rFonts w:ascii="Arial" w:hAnsi="Arial"/>
                <w:i/>
                <w:iCs/>
                <w:sz w:val="24"/>
                <w:szCs w:val="24"/>
              </w:rPr>
              <w:t>a</w:t>
            </w:r>
            <w:r>
              <w:rPr>
                <w:rFonts w:ascii="Arial" w:hAnsi="Arial"/>
                <w:i/>
                <w:iCs/>
                <w:sz w:val="24"/>
                <w:szCs w:val="24"/>
              </w:rPr>
              <w:t>tion Sheet</w:t>
            </w:r>
          </w:p>
        </w:tc>
      </w:tr>
    </w:tbl>
    <w:p w14:paraId="54F5A72B" w14:textId="77777777" w:rsidR="007F0DFF" w:rsidRDefault="007F0DFF">
      <w:pPr>
        <w:pStyle w:val="Body"/>
        <w:widowControl w:val="0"/>
        <w:ind w:left="110" w:hanging="110"/>
      </w:pPr>
    </w:p>
    <w:p w14:paraId="6F1AF077" w14:textId="77777777" w:rsidR="007F0DFF" w:rsidRDefault="007F0DFF">
      <w:pPr>
        <w:pStyle w:val="BodyA"/>
        <w:widowControl w:val="0"/>
        <w:ind w:left="2" w:hanging="2"/>
      </w:pPr>
    </w:p>
    <w:p w14:paraId="7787E8E2" w14:textId="77777777" w:rsidR="007F0DFF" w:rsidRDefault="007F0DFF">
      <w:pPr>
        <w:pStyle w:val="BodyA"/>
      </w:pPr>
    </w:p>
    <w:tbl>
      <w:tblPr>
        <w:tblW w:w="9889"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8"/>
        <w:gridCol w:w="7531"/>
      </w:tblGrid>
      <w:tr w:rsidR="007F0DFF" w:rsidRPr="00933367" w14:paraId="128D652B" w14:textId="77777777">
        <w:trPr>
          <w:trHeight w:val="310"/>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33FE166C" w14:textId="77777777" w:rsidR="007F0DFF" w:rsidRPr="00933367" w:rsidRDefault="0082637B">
            <w:pPr>
              <w:pStyle w:val="BodyA"/>
              <w:rPr>
                <w:rFonts w:ascii="Arial" w:hAnsi="Arial" w:cs="Arial"/>
              </w:rPr>
            </w:pPr>
            <w:r w:rsidRPr="00933367">
              <w:rPr>
                <w:rFonts w:ascii="Arial" w:hAnsi="Arial" w:cs="Arial"/>
                <w:b/>
                <w:bCs/>
                <w:sz w:val="24"/>
                <w:szCs w:val="24"/>
              </w:rPr>
              <w:t>Name of Student</w:t>
            </w:r>
          </w:p>
        </w:tc>
        <w:tc>
          <w:tcPr>
            <w:tcW w:w="7531" w:type="dxa"/>
            <w:tcBorders>
              <w:top w:val="nil"/>
              <w:left w:val="nil"/>
              <w:bottom w:val="single" w:sz="6" w:space="0" w:color="000000"/>
              <w:right w:val="nil"/>
            </w:tcBorders>
            <w:shd w:val="clear" w:color="auto" w:fill="auto"/>
            <w:tcMar>
              <w:top w:w="80" w:type="dxa"/>
              <w:left w:w="80" w:type="dxa"/>
              <w:bottom w:w="80" w:type="dxa"/>
              <w:right w:w="80" w:type="dxa"/>
            </w:tcMar>
          </w:tcPr>
          <w:p w14:paraId="35AEEB80" w14:textId="1B92F628" w:rsidR="007F0DFF" w:rsidRPr="00933367" w:rsidRDefault="00D43A58">
            <w:pPr>
              <w:rPr>
                <w:rFonts w:ascii="Arial" w:hAnsi="Arial" w:cs="Arial"/>
              </w:rPr>
            </w:pPr>
            <w:r>
              <w:rPr>
                <w:rFonts w:ascii="Arial" w:hAnsi="Arial" w:cs="Arial"/>
              </w:rPr>
              <w:t>Nell</w:t>
            </w:r>
          </w:p>
        </w:tc>
      </w:tr>
      <w:tr w:rsidR="007F0DFF" w:rsidRPr="00933367" w14:paraId="0CBC226C" w14:textId="77777777">
        <w:trPr>
          <w:trHeight w:val="310"/>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556EEA07" w14:textId="7D01C02C" w:rsidR="007F0DFF" w:rsidRPr="00933367" w:rsidRDefault="0082637B" w:rsidP="00D43A58">
            <w:pPr>
              <w:pStyle w:val="BodyA"/>
              <w:rPr>
                <w:rFonts w:ascii="Arial" w:hAnsi="Arial" w:cs="Arial"/>
              </w:rPr>
            </w:pPr>
            <w:r w:rsidRPr="00933367">
              <w:rPr>
                <w:rFonts w:ascii="Arial" w:hAnsi="Arial" w:cs="Arial"/>
                <w:b/>
                <w:bCs/>
                <w:sz w:val="24"/>
                <w:szCs w:val="24"/>
              </w:rPr>
              <w:t xml:space="preserve">Name of </w:t>
            </w:r>
            <w:r w:rsidR="00D43A58">
              <w:rPr>
                <w:rFonts w:ascii="Arial" w:hAnsi="Arial" w:cs="Arial"/>
                <w:b/>
                <w:bCs/>
                <w:sz w:val="24"/>
                <w:szCs w:val="24"/>
              </w:rPr>
              <w:t>Co-Facilitator</w:t>
            </w:r>
          </w:p>
        </w:tc>
        <w:tc>
          <w:tcPr>
            <w:tcW w:w="753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B14EC5B" w14:textId="469AE4ED" w:rsidR="007F0DFF" w:rsidRPr="00933367" w:rsidRDefault="00D43A58">
            <w:pPr>
              <w:rPr>
                <w:rFonts w:ascii="Arial" w:hAnsi="Arial" w:cs="Arial"/>
              </w:rPr>
            </w:pPr>
            <w:r>
              <w:rPr>
                <w:rFonts w:ascii="Arial" w:hAnsi="Arial" w:cs="Arial"/>
              </w:rPr>
              <w:t>Rafael Tsantes</w:t>
            </w:r>
          </w:p>
        </w:tc>
      </w:tr>
      <w:tr w:rsidR="007F0DFF" w:rsidRPr="00933367" w14:paraId="72720B42" w14:textId="77777777">
        <w:trPr>
          <w:trHeight w:val="587"/>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28814807" w14:textId="77777777" w:rsidR="007F0DFF" w:rsidRPr="00933367" w:rsidRDefault="0082637B">
            <w:pPr>
              <w:pStyle w:val="BodyA"/>
              <w:rPr>
                <w:rFonts w:ascii="Arial" w:hAnsi="Arial" w:cs="Arial"/>
              </w:rPr>
            </w:pPr>
            <w:r w:rsidRPr="00933367">
              <w:rPr>
                <w:rFonts w:ascii="Arial" w:hAnsi="Arial" w:cs="Arial"/>
                <w:b/>
                <w:bCs/>
                <w:sz w:val="24"/>
                <w:szCs w:val="24"/>
              </w:rPr>
              <w:t>Date of Workshop</w:t>
            </w:r>
          </w:p>
        </w:tc>
        <w:tc>
          <w:tcPr>
            <w:tcW w:w="753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02B4F044" w14:textId="2267AD9E" w:rsidR="007F0DFF" w:rsidRPr="00933367" w:rsidRDefault="00D43A58">
            <w:pPr>
              <w:rPr>
                <w:rFonts w:ascii="Arial" w:hAnsi="Arial" w:cs="Arial"/>
              </w:rPr>
            </w:pPr>
            <w:r>
              <w:rPr>
                <w:rFonts w:ascii="Arial" w:hAnsi="Arial" w:cs="Arial"/>
              </w:rPr>
              <w:t>06/06/2020</w:t>
            </w:r>
          </w:p>
        </w:tc>
      </w:tr>
      <w:tr w:rsidR="007F0DFF" w:rsidRPr="00933367" w14:paraId="770EC0AA" w14:textId="77777777">
        <w:trPr>
          <w:trHeight w:val="310"/>
        </w:trPr>
        <w:tc>
          <w:tcPr>
            <w:tcW w:w="2358" w:type="dxa"/>
            <w:tcBorders>
              <w:top w:val="nil"/>
              <w:left w:val="nil"/>
              <w:bottom w:val="nil"/>
              <w:right w:val="nil"/>
            </w:tcBorders>
            <w:shd w:val="clear" w:color="auto" w:fill="auto"/>
            <w:tcMar>
              <w:top w:w="80" w:type="dxa"/>
              <w:left w:w="80" w:type="dxa"/>
              <w:bottom w:w="80" w:type="dxa"/>
              <w:right w:w="80" w:type="dxa"/>
            </w:tcMar>
            <w:vAlign w:val="bottom"/>
          </w:tcPr>
          <w:p w14:paraId="1C26E9C7" w14:textId="77777777" w:rsidR="007F0DFF" w:rsidRPr="00933367" w:rsidRDefault="0082637B">
            <w:pPr>
              <w:pStyle w:val="BodyA"/>
              <w:rPr>
                <w:rFonts w:ascii="Arial" w:hAnsi="Arial" w:cs="Arial"/>
              </w:rPr>
            </w:pPr>
            <w:r w:rsidRPr="00933367">
              <w:rPr>
                <w:rFonts w:ascii="Arial" w:hAnsi="Arial" w:cs="Arial"/>
                <w:b/>
                <w:bCs/>
                <w:sz w:val="24"/>
                <w:szCs w:val="24"/>
              </w:rPr>
              <w:t>Lesson Title</w:t>
            </w:r>
          </w:p>
        </w:tc>
        <w:tc>
          <w:tcPr>
            <w:tcW w:w="753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1BE33902" w14:textId="55ECF03D" w:rsidR="007F0DFF" w:rsidRPr="00933367" w:rsidRDefault="00845692">
            <w:pPr>
              <w:rPr>
                <w:rFonts w:ascii="Arial" w:hAnsi="Arial" w:cs="Arial"/>
              </w:rPr>
            </w:pPr>
            <w:r>
              <w:rPr>
                <w:rFonts w:ascii="Arial" w:hAnsi="Arial" w:cs="Arial"/>
              </w:rPr>
              <w:t>CIRCLE</w:t>
            </w:r>
          </w:p>
        </w:tc>
      </w:tr>
    </w:tbl>
    <w:p w14:paraId="0C0229C7" w14:textId="77777777" w:rsidR="007F0DFF" w:rsidRPr="00933367" w:rsidRDefault="007F0DFF">
      <w:pPr>
        <w:pStyle w:val="BodyA"/>
        <w:widowControl w:val="0"/>
        <w:ind w:left="216" w:hanging="216"/>
        <w:rPr>
          <w:rFonts w:ascii="Arial" w:hAnsi="Arial" w:cs="Arial"/>
        </w:rPr>
      </w:pPr>
    </w:p>
    <w:p w14:paraId="4A09800C" w14:textId="77777777" w:rsidR="007F0DFF" w:rsidRPr="00933367" w:rsidRDefault="007F0DFF">
      <w:pPr>
        <w:pStyle w:val="BodyA"/>
        <w:widowControl w:val="0"/>
        <w:ind w:left="108" w:hanging="108"/>
        <w:rPr>
          <w:rFonts w:ascii="Arial" w:hAnsi="Arial" w:cs="Arial"/>
        </w:rPr>
      </w:pPr>
    </w:p>
    <w:p w14:paraId="69823482" w14:textId="77777777" w:rsidR="007F0DFF" w:rsidRPr="00933367" w:rsidRDefault="007F0DFF">
      <w:pPr>
        <w:pStyle w:val="BodyA"/>
        <w:rPr>
          <w:rFonts w:ascii="Arial" w:hAnsi="Arial" w:cs="Arial"/>
        </w:rPr>
      </w:pPr>
    </w:p>
    <w:p w14:paraId="43254B80" w14:textId="03BE8D0A" w:rsidR="007F0DFF" w:rsidRPr="00933367" w:rsidRDefault="00E97FB4">
      <w:pPr>
        <w:pStyle w:val="BodyA"/>
        <w:pBdr>
          <w:top w:val="single" w:sz="4" w:space="0" w:color="000000"/>
          <w:left w:val="single" w:sz="4" w:space="0" w:color="000000"/>
          <w:bottom w:val="single" w:sz="4" w:space="0" w:color="000000"/>
          <w:right w:val="single" w:sz="4" w:space="0" w:color="000000"/>
        </w:pBdr>
        <w:rPr>
          <w:rFonts w:ascii="Arial" w:hAnsi="Arial" w:cs="Arial"/>
        </w:rPr>
      </w:pPr>
      <w:r w:rsidRPr="00933367">
        <w:rPr>
          <w:rFonts w:ascii="Arial" w:eastAsia="Helvetica" w:hAnsi="Arial" w:cs="Arial"/>
          <w:noProof/>
          <w:sz w:val="24"/>
          <w:szCs w:val="24"/>
          <w:lang w:val="en-GB" w:eastAsia="en-GB"/>
        </w:rPr>
        <mc:AlternateContent>
          <mc:Choice Requires="wps">
            <w:drawing>
              <wp:anchor distT="0" distB="0" distL="0" distR="0" simplePos="0" relativeHeight="251659264" behindDoc="0" locked="0" layoutInCell="1" allowOverlap="1" wp14:anchorId="55E79D3F" wp14:editId="024FF348">
                <wp:simplePos x="0" y="0"/>
                <wp:positionH relativeFrom="column">
                  <wp:posOffset>4302897</wp:posOffset>
                </wp:positionH>
                <wp:positionV relativeFrom="line">
                  <wp:posOffset>30118</wp:posOffset>
                </wp:positionV>
                <wp:extent cx="1487806" cy="831214"/>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1487806" cy="831214"/>
                        </a:xfrm>
                        <a:prstGeom prst="rect">
                          <a:avLst/>
                        </a:prstGeom>
                        <a:solidFill>
                          <a:srgbClr val="FFFFFF"/>
                        </a:solidFill>
                        <a:ln w="9525" cap="flat">
                          <a:solidFill>
                            <a:srgbClr val="000000"/>
                          </a:solidFill>
                          <a:prstDash val="solid"/>
                          <a:round/>
                        </a:ln>
                        <a:effectLst/>
                      </wps:spPr>
                      <wps:txbx>
                        <w:txbxContent>
                          <w:p w14:paraId="5B9C327A" w14:textId="77777777" w:rsidR="007F0DFF" w:rsidRDefault="0082637B">
                            <w:pPr>
                              <w:pStyle w:val="BodyA"/>
                              <w:numPr>
                                <w:ilvl w:val="0"/>
                                <w:numId w:val="1"/>
                              </w:numPr>
                              <w:rPr>
                                <w:rFonts w:ascii="Arial" w:hAnsi="Arial"/>
                              </w:rPr>
                            </w:pPr>
                            <w:r>
                              <w:rPr>
                                <w:rFonts w:ascii="Arial" w:hAnsi="Arial"/>
                              </w:rPr>
                              <w:t>Lure</w:t>
                            </w:r>
                          </w:p>
                          <w:p w14:paraId="12494DF6" w14:textId="77777777" w:rsidR="007F0DFF" w:rsidRDefault="0082637B">
                            <w:pPr>
                              <w:pStyle w:val="BodyA"/>
                              <w:numPr>
                                <w:ilvl w:val="0"/>
                                <w:numId w:val="1"/>
                              </w:numPr>
                              <w:rPr>
                                <w:rFonts w:ascii="Arial" w:hAnsi="Arial"/>
                              </w:rPr>
                            </w:pPr>
                            <w:r>
                              <w:rPr>
                                <w:rFonts w:ascii="Arial" w:hAnsi="Arial"/>
                              </w:rPr>
                              <w:t>Building Belief</w:t>
                            </w:r>
                          </w:p>
                          <w:p w14:paraId="21408F77" w14:textId="77777777" w:rsidR="007F0DFF" w:rsidRDefault="0082637B">
                            <w:pPr>
                              <w:pStyle w:val="BodyA"/>
                              <w:numPr>
                                <w:ilvl w:val="0"/>
                                <w:numId w:val="1"/>
                              </w:numPr>
                              <w:rPr>
                                <w:rFonts w:ascii="Arial" w:hAnsi="Arial"/>
                              </w:rPr>
                            </w:pPr>
                            <w:r>
                              <w:rPr>
                                <w:rFonts w:ascii="Arial" w:hAnsi="Arial"/>
                              </w:rPr>
                              <w:t>Into Action</w:t>
                            </w:r>
                          </w:p>
                          <w:p w14:paraId="44CC8B71" w14:textId="77777777" w:rsidR="007F0DFF" w:rsidRDefault="0082637B">
                            <w:pPr>
                              <w:pStyle w:val="BodyA"/>
                              <w:numPr>
                                <w:ilvl w:val="0"/>
                                <w:numId w:val="1"/>
                              </w:numPr>
                              <w:rPr>
                                <w:rFonts w:ascii="Arial" w:hAnsi="Arial"/>
                              </w:rPr>
                            </w:pPr>
                            <w:r>
                              <w:rPr>
                                <w:rFonts w:ascii="Arial" w:hAnsi="Arial"/>
                              </w:rPr>
                              <w:t>Development</w:t>
                            </w:r>
                          </w:p>
                          <w:p w14:paraId="760E4544" w14:textId="77777777" w:rsidR="007F0DFF" w:rsidRDefault="0082637B">
                            <w:pPr>
                              <w:pStyle w:val="BodyA"/>
                              <w:numPr>
                                <w:ilvl w:val="0"/>
                                <w:numId w:val="1"/>
                              </w:numPr>
                              <w:rPr>
                                <w:rFonts w:ascii="Arial" w:hAnsi="Arial"/>
                              </w:rPr>
                            </w:pPr>
                            <w:r>
                              <w:rPr>
                                <w:rFonts w:ascii="Arial" w:hAnsi="Arial"/>
                              </w:rPr>
                              <w:t>Reflection</w:t>
                            </w:r>
                          </w:p>
                        </w:txbxContent>
                      </wps:txbx>
                      <wps:bodyPr wrap="square" lIns="45718" tIns="45718" rIns="45718" bIns="45718" numCol="1" anchor="t">
                        <a:noAutofit/>
                      </wps:bodyPr>
                    </wps:wsp>
                  </a:graphicData>
                </a:graphic>
              </wp:anchor>
            </w:drawing>
          </mc:Choice>
          <mc:Fallback xmlns:w15="http://schemas.microsoft.com/office/word/2012/wordml" xmlns:mv="urn:schemas-microsoft-com:mac:vml" xmlns:mo="http://schemas.microsoft.com/office/mac/office/2008/main">
            <w:pict>
              <v:shapetype w14:anchorId="55E79D3F" id="_x0000_t202" coordsize="21600,21600" o:spt="202" path="m0,0l0,21600,21600,21600,21600,0xe">
                <v:stroke joinstyle="miter"/>
                <v:path gradientshapeok="t" o:connecttype="rect"/>
              </v:shapetype>
              <v:shape id="officeArt object" o:spid="_x0000_s1026" type="#_x0000_t202" alt="officeArt object" style="position:absolute;margin-left:338.8pt;margin-top:2.35pt;width:117.15pt;height:65.4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">
                <v:stroke joinstyle="round"/>
                <v:textbox inset="45718emu,45718emu,45718emu,45718emu">
                  <w:txbxContent>
                    <w:p w14:paraId="5B9C327A" w14:textId="77777777" w:rsidR="007F0DFF" w:rsidRDefault="0082637B">
                      <w:pPr>
                        <w:pStyle w:val="BodyA"/>
                        <w:numPr>
                          <w:ilvl w:val="0"/>
                          <w:numId w:val="1"/>
                        </w:numPr>
                        <w:rPr>
                          <w:rFonts w:ascii="Arial" w:hAnsi="Arial"/>
                        </w:rPr>
                      </w:pPr>
                      <w:r>
                        <w:rPr>
                          <w:rFonts w:ascii="Arial" w:hAnsi="Arial"/>
                        </w:rPr>
                        <w:t>Lure</w:t>
                      </w:r>
                    </w:p>
                    <w:p w14:paraId="12494DF6" w14:textId="77777777" w:rsidR="007F0DFF" w:rsidRDefault="0082637B">
                      <w:pPr>
                        <w:pStyle w:val="BodyA"/>
                        <w:numPr>
                          <w:ilvl w:val="0"/>
                          <w:numId w:val="1"/>
                        </w:numPr>
                        <w:rPr>
                          <w:rFonts w:ascii="Arial" w:hAnsi="Arial"/>
                        </w:rPr>
                      </w:pPr>
                      <w:r>
                        <w:rPr>
                          <w:rFonts w:ascii="Arial" w:hAnsi="Arial"/>
                        </w:rPr>
                        <w:t>Building Belief</w:t>
                      </w:r>
                    </w:p>
                    <w:p w14:paraId="21408F77" w14:textId="77777777" w:rsidR="007F0DFF" w:rsidRDefault="0082637B">
                      <w:pPr>
                        <w:pStyle w:val="BodyA"/>
                        <w:numPr>
                          <w:ilvl w:val="0"/>
                          <w:numId w:val="1"/>
                        </w:numPr>
                        <w:rPr>
                          <w:rFonts w:ascii="Arial" w:hAnsi="Arial"/>
                        </w:rPr>
                      </w:pPr>
                      <w:r>
                        <w:rPr>
                          <w:rFonts w:ascii="Arial" w:hAnsi="Arial"/>
                        </w:rPr>
                        <w:t>Into Action</w:t>
                      </w:r>
                    </w:p>
                    <w:p w14:paraId="44CC8B71" w14:textId="77777777" w:rsidR="007F0DFF" w:rsidRDefault="0082637B">
                      <w:pPr>
                        <w:pStyle w:val="BodyA"/>
                        <w:numPr>
                          <w:ilvl w:val="0"/>
                          <w:numId w:val="1"/>
                        </w:numPr>
                        <w:rPr>
                          <w:rFonts w:ascii="Arial" w:hAnsi="Arial"/>
                        </w:rPr>
                      </w:pPr>
                      <w:r>
                        <w:rPr>
                          <w:rFonts w:ascii="Arial" w:hAnsi="Arial"/>
                        </w:rPr>
                        <w:t>Development</w:t>
                      </w:r>
                    </w:p>
                    <w:p w14:paraId="760E4544" w14:textId="77777777" w:rsidR="007F0DFF" w:rsidRDefault="0082637B">
                      <w:pPr>
                        <w:pStyle w:val="BodyA"/>
                        <w:numPr>
                          <w:ilvl w:val="0"/>
                          <w:numId w:val="1"/>
                        </w:numPr>
                        <w:rPr>
                          <w:rFonts w:ascii="Arial" w:hAnsi="Arial"/>
                        </w:rPr>
                      </w:pPr>
                      <w:r>
                        <w:rPr>
                          <w:rFonts w:ascii="Arial" w:hAnsi="Arial"/>
                        </w:rPr>
                        <w:t>Reflection</w:t>
                      </w:r>
                    </w:p>
                  </w:txbxContent>
                </v:textbox>
                <w10:wrap anchory="line"/>
              </v:shape>
            </w:pict>
          </mc:Fallback>
        </mc:AlternateContent>
      </w:r>
      <w:r w:rsidR="0082637B" w:rsidRPr="00933367">
        <w:rPr>
          <w:rFonts w:ascii="Arial" w:hAnsi="Arial" w:cs="Arial"/>
          <w:b/>
          <w:bCs/>
          <w:sz w:val="24"/>
          <w:szCs w:val="24"/>
        </w:rPr>
        <w:t>Planning</w:t>
      </w:r>
    </w:p>
    <w:p w14:paraId="35F4597D" w14:textId="6536D60D" w:rsidR="00E97FB4" w:rsidRDefault="00E97FB4">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E7C47F5" w14:textId="147BCFC2" w:rsidR="00D43A58" w:rsidRDefault="00D43A58">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I enjoyed your solo week Nell.</w:t>
      </w:r>
    </w:p>
    <w:p w14:paraId="61627EF5" w14:textId="77777777" w:rsidR="009D7EA9" w:rsidRDefault="00D43A58">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Your lesson plan was quite clear </w:t>
      </w:r>
      <w:r w:rsidR="00F40142">
        <w:rPr>
          <w:rFonts w:ascii="Arial" w:hAnsi="Arial" w:cs="Arial"/>
        </w:rPr>
        <w:t xml:space="preserve">with a </w:t>
      </w:r>
      <w:r w:rsidR="009D7EA9">
        <w:rPr>
          <w:rFonts w:ascii="Arial" w:hAnsi="Arial" w:cs="Arial"/>
        </w:rPr>
        <w:t>learning question that hones this</w:t>
      </w:r>
    </w:p>
    <w:p w14:paraId="5BD1A38A" w14:textId="233A1814" w:rsidR="00D43A58" w:rsidRDefault="009D7EA9">
      <w:pPr>
        <w:pStyle w:val="BodyA"/>
        <w:pBdr>
          <w:top w:val="single" w:sz="4" w:space="0" w:color="000000"/>
          <w:left w:val="single" w:sz="4" w:space="0" w:color="000000"/>
          <w:bottom w:val="single" w:sz="4" w:space="0" w:color="000000"/>
          <w:right w:val="single" w:sz="4" w:space="0" w:color="000000"/>
        </w:pBdr>
        <w:rPr>
          <w:rFonts w:ascii="Arial" w:hAnsi="Arial" w:cs="Arial"/>
        </w:rPr>
      </w:pPr>
      <w:proofErr w:type="gramStart"/>
      <w:r>
        <w:rPr>
          <w:rFonts w:ascii="Arial" w:hAnsi="Arial" w:cs="Arial"/>
        </w:rPr>
        <w:t>week’s</w:t>
      </w:r>
      <w:proofErr w:type="gramEnd"/>
      <w:r>
        <w:rPr>
          <w:rFonts w:ascii="Arial" w:hAnsi="Arial" w:cs="Arial"/>
        </w:rPr>
        <w:t xml:space="preserve"> </w:t>
      </w:r>
      <w:r w:rsidR="00F40142">
        <w:rPr>
          <w:rFonts w:ascii="Arial" w:hAnsi="Arial" w:cs="Arial"/>
        </w:rPr>
        <w:t xml:space="preserve"> </w:t>
      </w:r>
      <w:r>
        <w:rPr>
          <w:rFonts w:ascii="Arial" w:hAnsi="Arial" w:cs="Arial"/>
        </w:rPr>
        <w:t>drama. I could clearly see the concept throughout the activities</w:t>
      </w:r>
    </w:p>
    <w:p w14:paraId="012929ED" w14:textId="110730FD" w:rsidR="009D7EA9" w:rsidRDefault="009D7EA9">
      <w:pPr>
        <w:pStyle w:val="BodyA"/>
        <w:pBdr>
          <w:top w:val="single" w:sz="4" w:space="0" w:color="000000"/>
          <w:left w:val="single" w:sz="4" w:space="0" w:color="000000"/>
          <w:bottom w:val="single" w:sz="4" w:space="0" w:color="000000"/>
          <w:right w:val="single" w:sz="4" w:space="0" w:color="000000"/>
        </w:pBdr>
        <w:rPr>
          <w:rFonts w:ascii="Arial" w:hAnsi="Arial" w:cs="Arial"/>
        </w:rPr>
      </w:pPr>
      <w:proofErr w:type="gramStart"/>
      <w:r>
        <w:rPr>
          <w:rFonts w:ascii="Arial" w:hAnsi="Arial" w:cs="Arial"/>
        </w:rPr>
        <w:t>and</w:t>
      </w:r>
      <w:proofErr w:type="gramEnd"/>
      <w:r>
        <w:rPr>
          <w:rFonts w:ascii="Arial" w:hAnsi="Arial" w:cs="Arial"/>
        </w:rPr>
        <w:t xml:space="preserve"> it’s a learning question that P5-7 could easily be engaged with.</w:t>
      </w:r>
    </w:p>
    <w:p w14:paraId="7184965B" w14:textId="77777777" w:rsidR="00DA548D" w:rsidRDefault="00DA548D">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068902B2" w14:textId="7F82025F" w:rsidR="00DA548D" w:rsidRDefault="009D7EA9">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Again, your pla</w:t>
      </w:r>
      <w:r w:rsidR="00DA548D">
        <w:rPr>
          <w:rFonts w:ascii="Arial" w:hAnsi="Arial" w:cs="Arial"/>
        </w:rPr>
        <w:t>n is detailed and clearly laid out with all relevant materials in one easily accessible place.</w:t>
      </w:r>
    </w:p>
    <w:p w14:paraId="26C26B3F" w14:textId="77777777" w:rsidR="00AC6DCC" w:rsidRPr="00933367" w:rsidRDefault="00AC6DCC">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09910E6" w14:textId="77777777" w:rsidR="007F0DFF" w:rsidRPr="00933367" w:rsidRDefault="007F0DFF">
      <w:pPr>
        <w:pStyle w:val="BodyA"/>
        <w:rPr>
          <w:rFonts w:ascii="Arial" w:hAnsi="Arial" w:cs="Arial"/>
        </w:rPr>
      </w:pPr>
    </w:p>
    <w:p w14:paraId="3B2A45E2" w14:textId="77777777" w:rsidR="007F0DFF" w:rsidRPr="00933367" w:rsidRDefault="0082637B">
      <w:pPr>
        <w:pStyle w:val="BodyA"/>
        <w:pBdr>
          <w:top w:val="single" w:sz="4" w:space="0" w:color="000000"/>
          <w:left w:val="single" w:sz="4" w:space="0" w:color="000000"/>
          <w:bottom w:val="single" w:sz="4" w:space="0" w:color="000000"/>
          <w:right w:val="single" w:sz="4" w:space="0" w:color="000000"/>
        </w:pBdr>
        <w:rPr>
          <w:rFonts w:ascii="Arial" w:hAnsi="Arial" w:cs="Arial"/>
        </w:rPr>
      </w:pPr>
      <w:r w:rsidRPr="00933367">
        <w:rPr>
          <w:rFonts w:ascii="Arial" w:hAnsi="Arial" w:cs="Arial"/>
          <w:b/>
          <w:bCs/>
          <w:sz w:val="24"/>
          <w:szCs w:val="24"/>
        </w:rPr>
        <w:t xml:space="preserve">Managing </w:t>
      </w:r>
      <w:proofErr w:type="gramStart"/>
      <w:r w:rsidRPr="00933367">
        <w:rPr>
          <w:rFonts w:ascii="Arial" w:hAnsi="Arial" w:cs="Arial"/>
          <w:b/>
          <w:bCs/>
          <w:sz w:val="24"/>
          <w:szCs w:val="24"/>
        </w:rPr>
        <w:t>The</w:t>
      </w:r>
      <w:proofErr w:type="gramEnd"/>
      <w:r w:rsidRPr="00933367">
        <w:rPr>
          <w:rFonts w:ascii="Arial" w:hAnsi="Arial" w:cs="Arial"/>
          <w:b/>
          <w:bCs/>
          <w:sz w:val="24"/>
          <w:szCs w:val="24"/>
        </w:rPr>
        <w:t xml:space="preserve"> Drama</w:t>
      </w:r>
    </w:p>
    <w:p w14:paraId="5FC7D288"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10D38DDD" w14:textId="77777777" w:rsidR="005E443A" w:rsidRDefault="005E443A">
      <w:pPr>
        <w:pStyle w:val="BodyA"/>
        <w:pBdr>
          <w:top w:val="single" w:sz="4" w:space="0" w:color="000000"/>
          <w:left w:val="single" w:sz="4" w:space="0" w:color="000000"/>
          <w:bottom w:val="single" w:sz="4" w:space="0" w:color="000000"/>
          <w:right w:val="single" w:sz="4" w:space="0" w:color="000000"/>
        </w:pBdr>
        <w:rPr>
          <w:rFonts w:ascii="Arial" w:hAnsi="Arial" w:cs="Arial"/>
          <w:lang w:val="en-GB"/>
        </w:rPr>
      </w:pPr>
      <w:r>
        <w:rPr>
          <w:rFonts w:ascii="Arial" w:hAnsi="Arial" w:cs="Arial"/>
          <w:lang w:val="en-GB"/>
        </w:rPr>
        <w:t>The starting message from Felicity Bell, which as she states is “the last one…forever”, really makes an impact to the drama, clearly marking the end of it. That sense of conclusion is exhumed throughout the whole plan with the last e-mail from Quinn Wright and finally the last assignment/reflective task that asks the participants to reflect on the whole process that they were engaged with the last 6 weeks and imagine their own virtual world as an alternative to CIRCLE and what would the principles be in this new world.</w:t>
      </w:r>
    </w:p>
    <w:p w14:paraId="05B7CCC2" w14:textId="77777777" w:rsidR="005E443A" w:rsidRDefault="005E443A">
      <w:pPr>
        <w:pStyle w:val="BodyA"/>
        <w:pBdr>
          <w:top w:val="single" w:sz="4" w:space="0" w:color="000000"/>
          <w:left w:val="single" w:sz="4" w:space="0" w:color="000000"/>
          <w:bottom w:val="single" w:sz="4" w:space="0" w:color="000000"/>
          <w:right w:val="single" w:sz="4" w:space="0" w:color="000000"/>
        </w:pBdr>
        <w:rPr>
          <w:rFonts w:ascii="Arial" w:hAnsi="Arial" w:cs="Arial"/>
          <w:lang w:val="en-GB"/>
        </w:rPr>
      </w:pPr>
      <w:r>
        <w:rPr>
          <w:rFonts w:ascii="Arial" w:hAnsi="Arial" w:cs="Arial"/>
          <w:lang w:val="en-GB"/>
        </w:rPr>
        <w:t>Being both of us at the end brings yet another layer of closure and shows clearly the distinction b</w:t>
      </w:r>
      <w:r>
        <w:rPr>
          <w:rFonts w:ascii="Arial" w:hAnsi="Arial" w:cs="Arial"/>
          <w:lang w:val="en-GB"/>
        </w:rPr>
        <w:t>e</w:t>
      </w:r>
      <w:r>
        <w:rPr>
          <w:rFonts w:ascii="Arial" w:hAnsi="Arial" w:cs="Arial"/>
          <w:lang w:val="en-GB"/>
        </w:rPr>
        <w:t>tween in and out of character.</w:t>
      </w:r>
    </w:p>
    <w:p w14:paraId="6BFBD6F9" w14:textId="77777777" w:rsidR="005E443A" w:rsidRDefault="005E443A">
      <w:pPr>
        <w:pStyle w:val="BodyA"/>
        <w:pBdr>
          <w:top w:val="single" w:sz="4" w:space="0" w:color="000000"/>
          <w:left w:val="single" w:sz="4" w:space="0" w:color="000000"/>
          <w:bottom w:val="single" w:sz="4" w:space="0" w:color="000000"/>
          <w:right w:val="single" w:sz="4" w:space="0" w:color="000000"/>
        </w:pBdr>
        <w:rPr>
          <w:rFonts w:ascii="Arial" w:hAnsi="Arial" w:cs="Arial"/>
          <w:lang w:val="en-GB"/>
        </w:rPr>
      </w:pPr>
    </w:p>
    <w:p w14:paraId="60ED2992" w14:textId="4EFB0ACA" w:rsidR="00DA548D" w:rsidRPr="00A43785" w:rsidRDefault="005E443A">
      <w:pPr>
        <w:pStyle w:val="BodyA"/>
        <w:pBdr>
          <w:top w:val="single" w:sz="4" w:space="0" w:color="000000"/>
          <w:left w:val="single" w:sz="4" w:space="0" w:color="000000"/>
          <w:bottom w:val="single" w:sz="4" w:space="0" w:color="000000"/>
          <w:right w:val="single" w:sz="4" w:space="0" w:color="000000"/>
        </w:pBdr>
        <w:rPr>
          <w:rFonts w:ascii="Arial" w:hAnsi="Arial" w:cs="Arial"/>
          <w:lang w:val="en-GB"/>
        </w:rPr>
      </w:pPr>
      <w:r>
        <w:rPr>
          <w:rFonts w:ascii="Arial" w:hAnsi="Arial" w:cs="Arial"/>
          <w:lang w:val="en-GB"/>
        </w:rPr>
        <w:t>On the other hand, an improvement would be to have an extra slideshow with the final assignment, just for the participants to have a visual reference rather than just keeping the assignment to be sp</w:t>
      </w:r>
      <w:r>
        <w:rPr>
          <w:rFonts w:ascii="Arial" w:hAnsi="Arial" w:cs="Arial"/>
          <w:lang w:val="en-GB"/>
        </w:rPr>
        <w:t>o</w:t>
      </w:r>
      <w:r>
        <w:rPr>
          <w:rFonts w:ascii="Arial" w:hAnsi="Arial" w:cs="Arial"/>
          <w:lang w:val="en-GB"/>
        </w:rPr>
        <w:t>ken in the video. In addition, I would also use some texts or visual elements in the video</w:t>
      </w:r>
      <w:r w:rsidR="00A43785">
        <w:rPr>
          <w:rFonts w:ascii="Arial" w:hAnsi="Arial" w:cs="Arial"/>
          <w:lang w:val="en-GB"/>
        </w:rPr>
        <w:t xml:space="preserve"> and/or throughout the </w:t>
      </w:r>
      <w:proofErr w:type="spellStart"/>
      <w:r w:rsidR="00A43785">
        <w:rPr>
          <w:rFonts w:ascii="Arial" w:hAnsi="Arial" w:cs="Arial"/>
          <w:lang w:val="en-GB"/>
        </w:rPr>
        <w:t>pdf</w:t>
      </w:r>
      <w:proofErr w:type="spellEnd"/>
      <w:r w:rsidR="00A43785">
        <w:rPr>
          <w:rFonts w:ascii="Arial" w:hAnsi="Arial" w:cs="Arial"/>
          <w:lang w:val="en-GB"/>
        </w:rPr>
        <w:t xml:space="preserve"> file</w:t>
      </w:r>
      <w:r>
        <w:rPr>
          <w:rFonts w:ascii="Arial" w:hAnsi="Arial" w:cs="Arial"/>
          <w:lang w:val="en-GB"/>
        </w:rPr>
        <w:t xml:space="preserve"> to further enhance that sense of closure. Dive </w:t>
      </w:r>
      <w:r w:rsidR="00A43785">
        <w:rPr>
          <w:rFonts w:ascii="Arial" w:hAnsi="Arial" w:cs="Arial"/>
          <w:lang w:val="en-GB"/>
        </w:rPr>
        <w:t xml:space="preserve">more </w:t>
      </w:r>
      <w:r>
        <w:rPr>
          <w:rFonts w:ascii="Arial" w:hAnsi="Arial" w:cs="Arial"/>
          <w:lang w:val="en-GB"/>
        </w:rPr>
        <w:t>into the drama!</w:t>
      </w:r>
    </w:p>
    <w:p w14:paraId="38D16C25" w14:textId="77777777" w:rsidR="007F0DFF" w:rsidRPr="00933367" w:rsidRDefault="007F0DFF">
      <w:pPr>
        <w:pStyle w:val="BodyA"/>
        <w:rPr>
          <w:rFonts w:ascii="Arial" w:hAnsi="Arial" w:cs="Arial"/>
        </w:rPr>
      </w:pPr>
    </w:p>
    <w:p w14:paraId="552E8B8D" w14:textId="77777777" w:rsidR="007F0DFF" w:rsidRPr="00933367" w:rsidRDefault="0082637B">
      <w:pPr>
        <w:pStyle w:val="Heading2AA"/>
        <w:rPr>
          <w:rFonts w:cs="Arial"/>
        </w:rPr>
      </w:pPr>
      <w:r w:rsidRPr="00933367">
        <w:rPr>
          <w:rFonts w:cs="Arial"/>
          <w:sz w:val="24"/>
          <w:szCs w:val="24"/>
        </w:rPr>
        <w:t>Communication</w:t>
      </w:r>
    </w:p>
    <w:p w14:paraId="75AC7E54" w14:textId="77777777" w:rsidR="007F0DFF"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17DB513A" w14:textId="27359DFF" w:rsidR="00316230" w:rsidRDefault="00BC73EF">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 xml:space="preserve">The PDF </w:t>
      </w:r>
      <w:r w:rsidR="00A43785">
        <w:rPr>
          <w:rFonts w:ascii="Arial" w:hAnsi="Arial" w:cs="Arial"/>
        </w:rPr>
        <w:t>is an easy and clear way to communicate the drama to the young participants</w:t>
      </w:r>
      <w:r w:rsidR="009D7EA9">
        <w:rPr>
          <w:rFonts w:ascii="Arial" w:hAnsi="Arial" w:cs="Arial"/>
        </w:rPr>
        <w:t>.</w:t>
      </w:r>
    </w:p>
    <w:p w14:paraId="466BACFC" w14:textId="77777777" w:rsidR="00BC73EF" w:rsidRDefault="00BC73E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346EA85F" w14:textId="77777777" w:rsidR="00316230" w:rsidRPr="00933367" w:rsidRDefault="00316230">
      <w:pPr>
        <w:pStyle w:val="BodyA"/>
        <w:rPr>
          <w:rFonts w:ascii="Arial" w:hAnsi="Arial" w:cs="Arial"/>
        </w:rPr>
      </w:pPr>
    </w:p>
    <w:p w14:paraId="56FD2DF2" w14:textId="77777777" w:rsidR="007F0DFF" w:rsidRPr="00933367" w:rsidRDefault="0082637B">
      <w:pPr>
        <w:pStyle w:val="Heading2AA"/>
        <w:rPr>
          <w:rFonts w:cs="Arial"/>
        </w:rPr>
      </w:pPr>
      <w:r w:rsidRPr="00933367">
        <w:rPr>
          <w:rFonts w:cs="Arial"/>
          <w:sz w:val="24"/>
          <w:szCs w:val="24"/>
        </w:rPr>
        <w:t xml:space="preserve">Reflection </w:t>
      </w:r>
      <w:r w:rsidRPr="00933367">
        <w:rPr>
          <w:rFonts w:cs="Arial"/>
          <w:b w:val="0"/>
          <w:bCs w:val="0"/>
          <w:sz w:val="24"/>
          <w:szCs w:val="24"/>
        </w:rPr>
        <w:t>(in the workshop)</w:t>
      </w:r>
    </w:p>
    <w:p w14:paraId="1F27FDC3" w14:textId="77777777" w:rsidR="00DA548D" w:rsidRDefault="00DA548D" w:rsidP="00DA548D">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13C6928E" w14:textId="3A07E765" w:rsidR="00DB371C" w:rsidRPr="00A43785" w:rsidRDefault="00A43785" w:rsidP="00DA548D">
      <w:pPr>
        <w:pStyle w:val="BodyA"/>
        <w:pBdr>
          <w:top w:val="single" w:sz="4" w:space="0" w:color="000000"/>
          <w:left w:val="single" w:sz="4" w:space="0" w:color="000000"/>
          <w:bottom w:val="single" w:sz="4" w:space="0" w:color="000000"/>
          <w:right w:val="single" w:sz="4" w:space="0" w:color="000000"/>
        </w:pBdr>
        <w:rPr>
          <w:rFonts w:ascii="Arial" w:hAnsi="Arial" w:cs="Arial"/>
          <w:lang w:val="en-GB"/>
        </w:rPr>
      </w:pPr>
      <w:r>
        <w:rPr>
          <w:rFonts w:ascii="Arial" w:hAnsi="Arial" w:cs="Arial"/>
        </w:rPr>
        <w:lastRenderedPageBreak/>
        <w:t>You clearly took your mentor’s detailed feedback into consideration and made the changes that your mentor suggested.</w:t>
      </w:r>
    </w:p>
    <w:p w14:paraId="60B39284" w14:textId="77777777" w:rsidR="00333150" w:rsidRDefault="00333150">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510DF2CA" w14:textId="77777777" w:rsidR="00DA548D" w:rsidRPr="00933367" w:rsidRDefault="00DA548D">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493B8BB" w14:textId="77777777" w:rsidR="007F0DFF" w:rsidRPr="00933367" w:rsidRDefault="007F0DFF">
      <w:pPr>
        <w:pStyle w:val="BodyA"/>
        <w:rPr>
          <w:rFonts w:ascii="Arial" w:hAnsi="Arial" w:cs="Arial"/>
        </w:rPr>
      </w:pPr>
    </w:p>
    <w:p w14:paraId="6222C2DC" w14:textId="77777777" w:rsidR="007F0DFF" w:rsidRPr="00933367" w:rsidRDefault="0082637B">
      <w:pPr>
        <w:pStyle w:val="Heading2AA"/>
        <w:rPr>
          <w:rFonts w:cs="Arial"/>
        </w:rPr>
      </w:pPr>
      <w:r w:rsidRPr="00933367">
        <w:rPr>
          <w:rFonts w:cs="Arial"/>
          <w:sz w:val="24"/>
          <w:szCs w:val="24"/>
        </w:rPr>
        <w:t>Evaluation</w:t>
      </w:r>
      <w:r w:rsidRPr="00933367">
        <w:rPr>
          <w:rFonts w:cs="Arial"/>
          <w:b w:val="0"/>
          <w:bCs w:val="0"/>
          <w:sz w:val="24"/>
          <w:szCs w:val="24"/>
        </w:rPr>
        <w:t xml:space="preserve"> (of the workshop)</w:t>
      </w:r>
    </w:p>
    <w:p w14:paraId="6A9A6589"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40361D06"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77044A5D" w14:textId="6F77A6A9" w:rsidR="007F0DFF" w:rsidRPr="00933367" w:rsidRDefault="00371220">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N/A</w:t>
      </w:r>
    </w:p>
    <w:p w14:paraId="7AA5D428"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46C904D5" w14:textId="77777777" w:rsidR="007F0DFF" w:rsidRPr="00933367"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28CB346D" w14:textId="77777777" w:rsidR="007F0DFF" w:rsidRPr="00933367" w:rsidRDefault="007F0DFF">
      <w:pPr>
        <w:pStyle w:val="BodyA"/>
        <w:rPr>
          <w:rFonts w:ascii="Arial" w:hAnsi="Arial" w:cs="Arial"/>
        </w:rPr>
      </w:pPr>
    </w:p>
    <w:p w14:paraId="16A6F34C" w14:textId="77777777" w:rsidR="007F0DFF" w:rsidRPr="00933367" w:rsidRDefault="0082637B">
      <w:pPr>
        <w:pStyle w:val="BodyA"/>
        <w:pBdr>
          <w:top w:val="single" w:sz="4" w:space="0" w:color="000000"/>
          <w:left w:val="single" w:sz="4" w:space="0" w:color="000000"/>
          <w:bottom w:val="single" w:sz="4" w:space="0" w:color="000000"/>
          <w:right w:val="single" w:sz="4" w:space="0" w:color="000000"/>
        </w:pBdr>
        <w:rPr>
          <w:rFonts w:ascii="Arial" w:hAnsi="Arial" w:cs="Arial"/>
        </w:rPr>
      </w:pPr>
      <w:r w:rsidRPr="00933367">
        <w:rPr>
          <w:rFonts w:ascii="Arial" w:hAnsi="Arial" w:cs="Arial"/>
          <w:b/>
          <w:bCs/>
          <w:sz w:val="24"/>
          <w:szCs w:val="24"/>
        </w:rPr>
        <w:t>Additional Comments / Next Steps</w:t>
      </w:r>
    </w:p>
    <w:p w14:paraId="1DD058D8" w14:textId="77777777" w:rsidR="007F0DFF" w:rsidRDefault="007F0DFF">
      <w:pPr>
        <w:pStyle w:val="BodyA"/>
        <w:pBdr>
          <w:top w:val="single" w:sz="4" w:space="0" w:color="000000"/>
          <w:left w:val="single" w:sz="4" w:space="0" w:color="000000"/>
          <w:bottom w:val="single" w:sz="4" w:space="0" w:color="000000"/>
          <w:right w:val="single" w:sz="4" w:space="0" w:color="000000"/>
        </w:pBdr>
        <w:rPr>
          <w:rFonts w:ascii="Arial" w:hAnsi="Arial" w:cs="Arial"/>
        </w:rPr>
      </w:pPr>
    </w:p>
    <w:p w14:paraId="4F405260" w14:textId="5C44E92D" w:rsidR="0056424B" w:rsidRPr="00933367" w:rsidRDefault="00A43785">
      <w:pPr>
        <w:pStyle w:val="BodyA"/>
        <w:pBdr>
          <w:top w:val="single" w:sz="4" w:space="0" w:color="000000"/>
          <w:left w:val="single" w:sz="4" w:space="0" w:color="000000"/>
          <w:bottom w:val="single" w:sz="4" w:space="0" w:color="000000"/>
          <w:right w:val="single" w:sz="4" w:space="0" w:color="000000"/>
        </w:pBdr>
        <w:rPr>
          <w:rFonts w:ascii="Arial" w:hAnsi="Arial" w:cs="Arial"/>
        </w:rPr>
      </w:pPr>
      <w:r>
        <w:rPr>
          <w:rFonts w:ascii="Arial" w:hAnsi="Arial" w:cs="Arial"/>
        </w:rPr>
        <w:t>n/a</w:t>
      </w:r>
      <w:bookmarkStart w:id="0" w:name="_GoBack"/>
      <w:bookmarkEnd w:id="0"/>
    </w:p>
    <w:p w14:paraId="5B1114D4" w14:textId="77777777" w:rsidR="007F0DFF" w:rsidRPr="00933367" w:rsidRDefault="007F0DFF">
      <w:pPr>
        <w:pStyle w:val="BodyA"/>
        <w:rPr>
          <w:rFonts w:ascii="Arial" w:hAnsi="Arial" w:cs="Arial"/>
        </w:rPr>
      </w:pPr>
    </w:p>
    <w:p w14:paraId="3958EBEC" w14:textId="77777777" w:rsidR="007F0DFF" w:rsidRPr="00933367" w:rsidRDefault="0082637B">
      <w:pPr>
        <w:pStyle w:val="Heading9"/>
        <w:keepNext/>
        <w:tabs>
          <w:tab w:val="left" w:pos="3119"/>
        </w:tabs>
        <w:rPr>
          <w:rFonts w:cs="Arial"/>
        </w:rPr>
      </w:pPr>
      <w:r w:rsidRPr="00933367">
        <w:rPr>
          <w:rFonts w:cs="Arial"/>
          <w:b/>
          <w:bCs/>
        </w:rPr>
        <w:t>Evaluation of Teaching and Learning</w:t>
      </w:r>
    </w:p>
    <w:p w14:paraId="235F8D96" w14:textId="77777777" w:rsidR="007F0DFF" w:rsidRPr="00933367" w:rsidRDefault="007F0DFF">
      <w:pPr>
        <w:pStyle w:val="Heading9"/>
        <w:keepNext/>
        <w:tabs>
          <w:tab w:val="left" w:pos="3119"/>
        </w:tabs>
        <w:rPr>
          <w:rFonts w:cs="Arial"/>
        </w:rPr>
      </w:pPr>
    </w:p>
    <w:p w14:paraId="23C76698" w14:textId="77777777" w:rsidR="007F0DFF" w:rsidRPr="00933367" w:rsidRDefault="0082637B">
      <w:pPr>
        <w:pStyle w:val="Heading9"/>
        <w:keepNext/>
        <w:tabs>
          <w:tab w:val="left" w:pos="3119"/>
        </w:tabs>
        <w:rPr>
          <w:rFonts w:cs="Arial"/>
        </w:rPr>
      </w:pPr>
      <w:r w:rsidRPr="00933367">
        <w:rPr>
          <w:rFonts w:cs="Arial"/>
          <w:b/>
          <w:bCs/>
        </w:rPr>
        <w:t>Planning</w:t>
      </w:r>
    </w:p>
    <w:p w14:paraId="33B7AA6A" w14:textId="77777777" w:rsidR="007F0DFF" w:rsidRPr="00933367" w:rsidRDefault="007F0DFF">
      <w:pPr>
        <w:pStyle w:val="BodyA"/>
        <w:rPr>
          <w:rFonts w:ascii="Arial" w:hAnsi="Arial" w:cs="Arial"/>
        </w:rPr>
      </w:pPr>
    </w:p>
    <w:p w14:paraId="28116C24"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Framing clear learning outcomes</w:t>
      </w:r>
    </w:p>
    <w:p w14:paraId="3F6E6D6E"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Content for drama sessions</w:t>
      </w:r>
    </w:p>
    <w:p w14:paraId="0A68F253"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Activities/conventions and strategies</w:t>
      </w:r>
    </w:p>
    <w:p w14:paraId="77251A10"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The progression of learning</w:t>
      </w:r>
    </w:p>
    <w:p w14:paraId="6565D5B1" w14:textId="77777777" w:rsidR="007F0DFF" w:rsidRPr="00933367" w:rsidRDefault="0082637B">
      <w:pPr>
        <w:pStyle w:val="BodyA"/>
        <w:numPr>
          <w:ilvl w:val="0"/>
          <w:numId w:val="3"/>
        </w:numPr>
        <w:rPr>
          <w:rFonts w:ascii="Arial" w:hAnsi="Arial" w:cs="Arial"/>
          <w:sz w:val="24"/>
          <w:szCs w:val="24"/>
        </w:rPr>
      </w:pPr>
      <w:r w:rsidRPr="00933367">
        <w:rPr>
          <w:rFonts w:ascii="Arial" w:hAnsi="Arial" w:cs="Arial"/>
          <w:sz w:val="24"/>
          <w:szCs w:val="24"/>
        </w:rPr>
        <w:t>Development and understanding</w:t>
      </w:r>
    </w:p>
    <w:p w14:paraId="0EC3C723" w14:textId="77777777" w:rsidR="007F0DFF" w:rsidRPr="00933367" w:rsidRDefault="007F0DFF">
      <w:pPr>
        <w:pStyle w:val="BodyA"/>
        <w:rPr>
          <w:rFonts w:ascii="Arial" w:hAnsi="Arial" w:cs="Arial"/>
        </w:rPr>
      </w:pPr>
    </w:p>
    <w:p w14:paraId="07BB4968" w14:textId="77777777" w:rsidR="007F0DFF" w:rsidRPr="00933367" w:rsidRDefault="0082637B">
      <w:pPr>
        <w:pStyle w:val="BodyA"/>
        <w:rPr>
          <w:rFonts w:ascii="Arial" w:hAnsi="Arial" w:cs="Arial"/>
        </w:rPr>
      </w:pPr>
      <w:r w:rsidRPr="00933367">
        <w:rPr>
          <w:rFonts w:ascii="Arial" w:hAnsi="Arial" w:cs="Arial"/>
          <w:b/>
          <w:bCs/>
          <w:sz w:val="24"/>
          <w:szCs w:val="24"/>
        </w:rPr>
        <w:t>Managing the Drama</w:t>
      </w:r>
    </w:p>
    <w:p w14:paraId="36FBDD65" w14:textId="77777777" w:rsidR="007F0DFF" w:rsidRPr="00933367" w:rsidRDefault="007F0DFF">
      <w:pPr>
        <w:pStyle w:val="BodyA"/>
        <w:rPr>
          <w:rFonts w:ascii="Arial" w:hAnsi="Arial" w:cs="Arial"/>
        </w:rPr>
      </w:pPr>
    </w:p>
    <w:p w14:paraId="77693186" w14:textId="77777777" w:rsidR="007F0DFF" w:rsidRPr="00933367" w:rsidRDefault="0082637B">
      <w:pPr>
        <w:pStyle w:val="BodyA"/>
        <w:numPr>
          <w:ilvl w:val="0"/>
          <w:numId w:val="5"/>
        </w:numPr>
        <w:rPr>
          <w:rFonts w:ascii="Arial" w:hAnsi="Arial" w:cs="Arial"/>
          <w:sz w:val="24"/>
          <w:szCs w:val="24"/>
        </w:rPr>
      </w:pPr>
      <w:proofErr w:type="spellStart"/>
      <w:r w:rsidRPr="00933367">
        <w:rPr>
          <w:rFonts w:ascii="Arial" w:hAnsi="Arial" w:cs="Arial"/>
          <w:sz w:val="24"/>
          <w:szCs w:val="24"/>
        </w:rPr>
        <w:t>Organisation</w:t>
      </w:r>
      <w:proofErr w:type="spellEnd"/>
      <w:r w:rsidRPr="00933367">
        <w:rPr>
          <w:rFonts w:ascii="Arial" w:hAnsi="Arial" w:cs="Arial"/>
          <w:sz w:val="24"/>
          <w:szCs w:val="24"/>
        </w:rPr>
        <w:t xml:space="preserve"> and consideration of the group</w:t>
      </w:r>
    </w:p>
    <w:p w14:paraId="199DC69C" w14:textId="77777777" w:rsidR="007F0DFF" w:rsidRPr="00933367" w:rsidRDefault="0082637B">
      <w:pPr>
        <w:pStyle w:val="BodyA"/>
        <w:numPr>
          <w:ilvl w:val="0"/>
          <w:numId w:val="5"/>
        </w:numPr>
        <w:rPr>
          <w:rFonts w:ascii="Arial" w:hAnsi="Arial" w:cs="Arial"/>
          <w:sz w:val="24"/>
          <w:szCs w:val="24"/>
        </w:rPr>
      </w:pPr>
      <w:proofErr w:type="spellStart"/>
      <w:r w:rsidRPr="00933367">
        <w:rPr>
          <w:rFonts w:ascii="Arial" w:hAnsi="Arial" w:cs="Arial"/>
          <w:sz w:val="24"/>
          <w:szCs w:val="24"/>
        </w:rPr>
        <w:t>Organisation</w:t>
      </w:r>
      <w:proofErr w:type="spellEnd"/>
      <w:r w:rsidRPr="00933367">
        <w:rPr>
          <w:rFonts w:ascii="Arial" w:hAnsi="Arial" w:cs="Arial"/>
          <w:sz w:val="24"/>
          <w:szCs w:val="24"/>
        </w:rPr>
        <w:t xml:space="preserve"> and consideration of the space</w:t>
      </w:r>
    </w:p>
    <w:p w14:paraId="54D91BEC"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Use of conventions</w:t>
      </w:r>
    </w:p>
    <w:p w14:paraId="281110FD"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Managing opportunities for learning</w:t>
      </w:r>
    </w:p>
    <w:p w14:paraId="31C59519"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Class control</w:t>
      </w:r>
    </w:p>
    <w:p w14:paraId="03F5BC19"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Use of questioning within the drama</w:t>
      </w:r>
    </w:p>
    <w:p w14:paraId="053DC0A9" w14:textId="77777777" w:rsidR="007F0DFF" w:rsidRPr="00933367" w:rsidRDefault="0082637B">
      <w:pPr>
        <w:pStyle w:val="BodyA"/>
        <w:numPr>
          <w:ilvl w:val="0"/>
          <w:numId w:val="5"/>
        </w:numPr>
        <w:rPr>
          <w:rFonts w:ascii="Arial" w:hAnsi="Arial" w:cs="Arial"/>
          <w:sz w:val="24"/>
          <w:szCs w:val="24"/>
        </w:rPr>
      </w:pPr>
      <w:r w:rsidRPr="00933367">
        <w:rPr>
          <w:rFonts w:ascii="Arial" w:hAnsi="Arial" w:cs="Arial"/>
          <w:sz w:val="24"/>
          <w:szCs w:val="24"/>
        </w:rPr>
        <w:t>Opportunities taken for additional and deep learning</w:t>
      </w:r>
    </w:p>
    <w:p w14:paraId="2D14C200" w14:textId="77777777" w:rsidR="007F0DFF" w:rsidRPr="00933367" w:rsidRDefault="007F0DFF">
      <w:pPr>
        <w:pStyle w:val="BodyA"/>
        <w:rPr>
          <w:rFonts w:ascii="Arial" w:hAnsi="Arial" w:cs="Arial"/>
        </w:rPr>
      </w:pPr>
    </w:p>
    <w:p w14:paraId="10635318" w14:textId="77777777" w:rsidR="007F0DFF" w:rsidRPr="00933367" w:rsidRDefault="0082637B">
      <w:pPr>
        <w:pStyle w:val="BodyA"/>
        <w:rPr>
          <w:rFonts w:ascii="Arial" w:hAnsi="Arial" w:cs="Arial"/>
        </w:rPr>
      </w:pPr>
      <w:r w:rsidRPr="00933367">
        <w:rPr>
          <w:rFonts w:ascii="Arial" w:hAnsi="Arial" w:cs="Arial"/>
          <w:b/>
          <w:bCs/>
          <w:sz w:val="24"/>
          <w:szCs w:val="24"/>
          <w:lang w:val="fr-FR"/>
        </w:rPr>
        <w:t>Communication</w:t>
      </w:r>
    </w:p>
    <w:p w14:paraId="4D777212" w14:textId="77777777" w:rsidR="007F0DFF" w:rsidRPr="00933367" w:rsidRDefault="007F0DFF">
      <w:pPr>
        <w:pStyle w:val="BodyA"/>
        <w:rPr>
          <w:rFonts w:ascii="Arial" w:hAnsi="Arial" w:cs="Arial"/>
        </w:rPr>
      </w:pPr>
    </w:p>
    <w:p w14:paraId="7A5FF8C6"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Presentation of ideas</w:t>
      </w:r>
    </w:p>
    <w:p w14:paraId="4ED7B4C5"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Use of questioning</w:t>
      </w:r>
    </w:p>
    <w:p w14:paraId="443ED8AF"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Critical analysis</w:t>
      </w:r>
    </w:p>
    <w:p w14:paraId="3A0B99BA"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Listening skills</w:t>
      </w:r>
    </w:p>
    <w:p w14:paraId="6A153A7A"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Presence</w:t>
      </w:r>
    </w:p>
    <w:p w14:paraId="4B714637" w14:textId="77777777" w:rsidR="007F0DFF" w:rsidRPr="00933367" w:rsidRDefault="0082637B">
      <w:pPr>
        <w:pStyle w:val="BodyA"/>
        <w:numPr>
          <w:ilvl w:val="0"/>
          <w:numId w:val="7"/>
        </w:numPr>
        <w:rPr>
          <w:rFonts w:ascii="Arial" w:hAnsi="Arial" w:cs="Arial"/>
          <w:sz w:val="24"/>
          <w:szCs w:val="24"/>
        </w:rPr>
      </w:pPr>
      <w:r w:rsidRPr="00933367">
        <w:rPr>
          <w:rFonts w:ascii="Arial" w:hAnsi="Arial" w:cs="Arial"/>
          <w:sz w:val="24"/>
          <w:szCs w:val="24"/>
        </w:rPr>
        <w:t>Transition between activities</w:t>
      </w:r>
    </w:p>
    <w:p w14:paraId="539F9B66" w14:textId="77777777" w:rsidR="007F0DFF" w:rsidRPr="00933367" w:rsidRDefault="007F0DFF">
      <w:pPr>
        <w:pStyle w:val="BodyA"/>
        <w:rPr>
          <w:rFonts w:ascii="Arial" w:hAnsi="Arial" w:cs="Arial"/>
        </w:rPr>
      </w:pPr>
    </w:p>
    <w:p w14:paraId="2D1975B7" w14:textId="77777777" w:rsidR="007F0DFF" w:rsidRPr="00933367" w:rsidRDefault="0082637B">
      <w:pPr>
        <w:pStyle w:val="BodyA"/>
        <w:rPr>
          <w:rFonts w:ascii="Arial" w:hAnsi="Arial" w:cs="Arial"/>
        </w:rPr>
      </w:pPr>
      <w:r w:rsidRPr="00933367">
        <w:rPr>
          <w:rFonts w:ascii="Arial" w:hAnsi="Arial" w:cs="Arial"/>
          <w:b/>
          <w:bCs/>
          <w:sz w:val="24"/>
          <w:szCs w:val="24"/>
        </w:rPr>
        <w:t>Refection</w:t>
      </w:r>
    </w:p>
    <w:p w14:paraId="44C5C945" w14:textId="77777777" w:rsidR="007F0DFF" w:rsidRPr="00933367" w:rsidRDefault="007F0DFF">
      <w:pPr>
        <w:pStyle w:val="BodyA"/>
        <w:rPr>
          <w:rFonts w:ascii="Arial" w:hAnsi="Arial" w:cs="Arial"/>
        </w:rPr>
      </w:pPr>
    </w:p>
    <w:p w14:paraId="72C72318" w14:textId="77777777" w:rsidR="007F0DFF" w:rsidRPr="00933367" w:rsidRDefault="0082637B">
      <w:pPr>
        <w:pStyle w:val="BodyA"/>
        <w:numPr>
          <w:ilvl w:val="0"/>
          <w:numId w:val="9"/>
        </w:numPr>
        <w:rPr>
          <w:rFonts w:ascii="Arial" w:hAnsi="Arial" w:cs="Arial"/>
          <w:sz w:val="24"/>
          <w:szCs w:val="24"/>
        </w:rPr>
      </w:pPr>
      <w:r w:rsidRPr="00933367">
        <w:rPr>
          <w:rFonts w:ascii="Arial" w:hAnsi="Arial" w:cs="Arial"/>
          <w:sz w:val="24"/>
          <w:szCs w:val="24"/>
        </w:rPr>
        <w:t>Opportunities taken for reflection from within the drama</w:t>
      </w:r>
    </w:p>
    <w:p w14:paraId="5C9A576A" w14:textId="77777777" w:rsidR="007F0DFF" w:rsidRPr="00933367" w:rsidRDefault="0082637B">
      <w:pPr>
        <w:pStyle w:val="BodyA"/>
        <w:numPr>
          <w:ilvl w:val="0"/>
          <w:numId w:val="9"/>
        </w:numPr>
        <w:rPr>
          <w:rFonts w:ascii="Arial" w:hAnsi="Arial" w:cs="Arial"/>
          <w:sz w:val="24"/>
          <w:szCs w:val="24"/>
        </w:rPr>
      </w:pPr>
      <w:r w:rsidRPr="00933367">
        <w:rPr>
          <w:rFonts w:ascii="Arial" w:hAnsi="Arial" w:cs="Arial"/>
          <w:sz w:val="24"/>
          <w:szCs w:val="24"/>
        </w:rPr>
        <w:t>Reflection on learning</w:t>
      </w:r>
    </w:p>
    <w:p w14:paraId="2818558D" w14:textId="77777777" w:rsidR="007F0DFF" w:rsidRPr="00933367" w:rsidRDefault="0082637B">
      <w:pPr>
        <w:pStyle w:val="BodyA"/>
        <w:numPr>
          <w:ilvl w:val="0"/>
          <w:numId w:val="9"/>
        </w:numPr>
        <w:rPr>
          <w:rFonts w:ascii="Arial" w:hAnsi="Arial" w:cs="Arial"/>
          <w:sz w:val="24"/>
          <w:szCs w:val="24"/>
        </w:rPr>
      </w:pPr>
      <w:r w:rsidRPr="00933367">
        <w:rPr>
          <w:rFonts w:ascii="Arial" w:hAnsi="Arial" w:cs="Arial"/>
          <w:sz w:val="24"/>
          <w:szCs w:val="24"/>
        </w:rPr>
        <w:t>Use of questioning</w:t>
      </w:r>
    </w:p>
    <w:p w14:paraId="4896C61C" w14:textId="77777777" w:rsidR="007F0DFF" w:rsidRPr="00933367" w:rsidRDefault="007F0DFF">
      <w:pPr>
        <w:pStyle w:val="BodyA"/>
        <w:rPr>
          <w:rFonts w:ascii="Arial" w:hAnsi="Arial" w:cs="Arial"/>
        </w:rPr>
      </w:pPr>
    </w:p>
    <w:p w14:paraId="5B3AE960" w14:textId="77777777" w:rsidR="007F0DFF" w:rsidRPr="00933367" w:rsidRDefault="0082637B">
      <w:pPr>
        <w:pStyle w:val="BodyA"/>
        <w:rPr>
          <w:rFonts w:ascii="Arial" w:hAnsi="Arial" w:cs="Arial"/>
        </w:rPr>
      </w:pPr>
      <w:r w:rsidRPr="00933367">
        <w:rPr>
          <w:rFonts w:ascii="Arial" w:hAnsi="Arial" w:cs="Arial"/>
          <w:b/>
          <w:bCs/>
          <w:sz w:val="24"/>
          <w:szCs w:val="24"/>
        </w:rPr>
        <w:t>Evaluation</w:t>
      </w:r>
    </w:p>
    <w:p w14:paraId="7E17F378" w14:textId="77777777" w:rsidR="007F0DFF" w:rsidRPr="00933367" w:rsidRDefault="007F0DFF">
      <w:pPr>
        <w:pStyle w:val="BodyA"/>
        <w:rPr>
          <w:rFonts w:ascii="Arial" w:hAnsi="Arial" w:cs="Arial"/>
        </w:rPr>
      </w:pPr>
    </w:p>
    <w:p w14:paraId="77E43C80" w14:textId="77777777" w:rsidR="007F0DFF" w:rsidRPr="00933367" w:rsidRDefault="0082637B">
      <w:pPr>
        <w:pStyle w:val="BodyA"/>
        <w:numPr>
          <w:ilvl w:val="0"/>
          <w:numId w:val="11"/>
        </w:numPr>
        <w:rPr>
          <w:rFonts w:ascii="Arial" w:hAnsi="Arial" w:cs="Arial"/>
          <w:sz w:val="24"/>
          <w:szCs w:val="24"/>
        </w:rPr>
      </w:pPr>
      <w:r w:rsidRPr="00933367">
        <w:rPr>
          <w:rFonts w:ascii="Arial" w:hAnsi="Arial" w:cs="Arial"/>
          <w:sz w:val="24"/>
          <w:szCs w:val="24"/>
        </w:rPr>
        <w:t xml:space="preserve">Ability to </w:t>
      </w:r>
      <w:proofErr w:type="spellStart"/>
      <w:r w:rsidRPr="00933367">
        <w:rPr>
          <w:rFonts w:ascii="Arial" w:hAnsi="Arial" w:cs="Arial"/>
          <w:sz w:val="24"/>
          <w:szCs w:val="24"/>
        </w:rPr>
        <w:t>analyse</w:t>
      </w:r>
      <w:proofErr w:type="spellEnd"/>
      <w:r w:rsidRPr="00933367">
        <w:rPr>
          <w:rFonts w:ascii="Arial" w:hAnsi="Arial" w:cs="Arial"/>
          <w:sz w:val="24"/>
          <w:szCs w:val="24"/>
        </w:rPr>
        <w:t xml:space="preserve"> and evaluate learning</w:t>
      </w:r>
    </w:p>
    <w:p w14:paraId="09F1E8B9" w14:textId="77777777" w:rsidR="007F0DFF" w:rsidRPr="00933367" w:rsidRDefault="0082637B">
      <w:pPr>
        <w:pStyle w:val="BodyA"/>
        <w:numPr>
          <w:ilvl w:val="0"/>
          <w:numId w:val="11"/>
        </w:numPr>
        <w:rPr>
          <w:rFonts w:ascii="Arial" w:hAnsi="Arial" w:cs="Arial"/>
          <w:sz w:val="24"/>
          <w:szCs w:val="24"/>
        </w:rPr>
      </w:pPr>
      <w:r w:rsidRPr="00933367">
        <w:rPr>
          <w:rFonts w:ascii="Arial" w:hAnsi="Arial" w:cs="Arial"/>
          <w:sz w:val="24"/>
          <w:szCs w:val="24"/>
        </w:rPr>
        <w:lastRenderedPageBreak/>
        <w:t>Providing constructive feedback</w:t>
      </w:r>
    </w:p>
    <w:p w14:paraId="2079BC2E" w14:textId="77777777" w:rsidR="007F0DFF" w:rsidRPr="00933367" w:rsidRDefault="0082637B">
      <w:pPr>
        <w:pStyle w:val="BodyA"/>
        <w:numPr>
          <w:ilvl w:val="0"/>
          <w:numId w:val="11"/>
        </w:numPr>
        <w:rPr>
          <w:rFonts w:ascii="Arial" w:hAnsi="Arial" w:cs="Arial"/>
          <w:sz w:val="24"/>
          <w:szCs w:val="24"/>
        </w:rPr>
      </w:pPr>
      <w:r w:rsidRPr="00933367">
        <w:rPr>
          <w:rFonts w:ascii="Arial" w:hAnsi="Arial" w:cs="Arial"/>
          <w:sz w:val="24"/>
          <w:szCs w:val="24"/>
        </w:rPr>
        <w:t>Synthesis of theory and practice</w:t>
      </w:r>
    </w:p>
    <w:p w14:paraId="7934E24F" w14:textId="77777777" w:rsidR="007F0DFF" w:rsidRPr="00933367" w:rsidRDefault="007F0DFF">
      <w:pPr>
        <w:pStyle w:val="BodyA"/>
        <w:tabs>
          <w:tab w:val="left" w:pos="3750"/>
        </w:tabs>
        <w:rPr>
          <w:rFonts w:ascii="Arial" w:hAnsi="Arial" w:cs="Arial"/>
        </w:rPr>
      </w:pPr>
    </w:p>
    <w:p w14:paraId="7CDAFA57" w14:textId="77777777" w:rsidR="007F0DFF" w:rsidRPr="00933367" w:rsidRDefault="0082637B">
      <w:pPr>
        <w:pStyle w:val="BodyA"/>
        <w:tabs>
          <w:tab w:val="left" w:pos="3750"/>
        </w:tabs>
        <w:rPr>
          <w:rFonts w:ascii="Arial" w:hAnsi="Arial" w:cs="Arial"/>
        </w:rPr>
      </w:pPr>
      <w:r w:rsidRPr="00933367">
        <w:rPr>
          <w:rFonts w:ascii="Arial" w:hAnsi="Arial" w:cs="Arial"/>
          <w:b/>
          <w:bCs/>
          <w:sz w:val="24"/>
          <w:szCs w:val="24"/>
          <w:lang w:val="de-DE"/>
        </w:rPr>
        <w:t>Brief</w:t>
      </w:r>
    </w:p>
    <w:p w14:paraId="77C2CF5E" w14:textId="77777777" w:rsidR="007F0DFF" w:rsidRPr="00933367" w:rsidRDefault="007F0DFF">
      <w:pPr>
        <w:pStyle w:val="BodyA"/>
        <w:tabs>
          <w:tab w:val="left" w:pos="3750"/>
        </w:tabs>
        <w:rPr>
          <w:rFonts w:ascii="Arial" w:hAnsi="Arial" w:cs="Arial"/>
        </w:rPr>
      </w:pPr>
    </w:p>
    <w:p w14:paraId="079A3B6B" w14:textId="77777777" w:rsidR="007F0DFF" w:rsidRPr="00933367" w:rsidRDefault="0082637B">
      <w:pPr>
        <w:pStyle w:val="BodyA"/>
        <w:rPr>
          <w:rFonts w:ascii="Arial" w:hAnsi="Arial" w:cs="Arial"/>
        </w:rPr>
      </w:pPr>
      <w:r w:rsidRPr="00933367">
        <w:rPr>
          <w:rFonts w:ascii="Arial" w:hAnsi="Arial" w:cs="Arial"/>
          <w:b/>
          <w:bCs/>
          <w:sz w:val="24"/>
          <w:szCs w:val="24"/>
        </w:rPr>
        <w:t>Pairs</w:t>
      </w:r>
    </w:p>
    <w:p w14:paraId="42E62B7F" w14:textId="77777777" w:rsidR="007F0DFF" w:rsidRPr="00933367" w:rsidRDefault="007F0DFF">
      <w:pPr>
        <w:pStyle w:val="BodyA"/>
        <w:rPr>
          <w:rFonts w:ascii="Arial" w:hAnsi="Arial" w:cs="Arial"/>
        </w:rPr>
      </w:pPr>
    </w:p>
    <w:tbl>
      <w:tblPr>
        <w:tblW w:w="909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10"/>
        <w:gridCol w:w="1021"/>
        <w:gridCol w:w="1542"/>
        <w:gridCol w:w="1613"/>
        <w:gridCol w:w="1430"/>
        <w:gridCol w:w="160"/>
        <w:gridCol w:w="2116"/>
      </w:tblGrid>
      <w:tr w:rsidR="007F0DFF" w:rsidRPr="00933367" w14:paraId="61D18CA0" w14:textId="77777777">
        <w:trPr>
          <w:trHeight w:val="520"/>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131F86C0" w14:textId="77777777" w:rsidR="007F0DFF" w:rsidRPr="00933367" w:rsidRDefault="0082637B">
            <w:pPr>
              <w:pStyle w:val="BodyA"/>
              <w:ind w:left="142"/>
              <w:rPr>
                <w:rFonts w:ascii="Arial" w:hAnsi="Arial" w:cs="Arial"/>
              </w:rPr>
            </w:pPr>
            <w:r w:rsidRPr="00933367">
              <w:rPr>
                <w:rFonts w:ascii="Arial" w:eastAsia="Calibri" w:hAnsi="Arial" w:cs="Arial"/>
                <w:b/>
                <w:bCs/>
                <w:sz w:val="22"/>
                <w:szCs w:val="22"/>
              </w:rPr>
              <w:t>St</w:t>
            </w:r>
            <w:r w:rsidRPr="00933367">
              <w:rPr>
                <w:rFonts w:ascii="Arial" w:eastAsia="Calibri" w:hAnsi="Arial" w:cs="Arial"/>
                <w:b/>
                <w:bCs/>
                <w:sz w:val="22"/>
                <w:szCs w:val="22"/>
              </w:rPr>
              <w:t>u</w:t>
            </w:r>
            <w:r w:rsidRPr="00933367">
              <w:rPr>
                <w:rFonts w:ascii="Arial" w:eastAsia="Calibri" w:hAnsi="Arial" w:cs="Arial"/>
                <w:b/>
                <w:bCs/>
                <w:sz w:val="22"/>
                <w:szCs w:val="22"/>
              </w:rPr>
              <w:t>dent Pairs</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811E89" w14:textId="77777777" w:rsidR="007F0DFF" w:rsidRPr="00933367" w:rsidRDefault="0082637B">
            <w:pPr>
              <w:pStyle w:val="BodyA"/>
              <w:rPr>
                <w:rFonts w:ascii="Arial" w:hAnsi="Arial" w:cs="Arial"/>
              </w:rPr>
            </w:pPr>
            <w:r w:rsidRPr="00933367">
              <w:rPr>
                <w:rFonts w:ascii="Arial" w:eastAsia="Calibri" w:hAnsi="Arial" w:cs="Arial"/>
                <w:b/>
                <w:bCs/>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37D3CBE" w14:textId="77777777" w:rsidR="007F0DFF" w:rsidRPr="00933367" w:rsidRDefault="0082637B">
            <w:pPr>
              <w:pStyle w:val="BodyA"/>
              <w:rPr>
                <w:rFonts w:ascii="Arial" w:hAnsi="Arial" w:cs="Arial"/>
              </w:rPr>
            </w:pPr>
            <w:r w:rsidRPr="00933367">
              <w:rPr>
                <w:rFonts w:ascii="Arial" w:eastAsia="Calibri" w:hAnsi="Arial" w:cs="Arial"/>
                <w:b/>
                <w:bCs/>
                <w:sz w:val="22"/>
                <w:szCs w:val="22"/>
              </w:rPr>
              <w:t>Time</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6903018" w14:textId="77777777" w:rsidR="007F0DFF" w:rsidRPr="00933367" w:rsidRDefault="0082637B">
            <w:pPr>
              <w:pStyle w:val="BodyA"/>
              <w:rPr>
                <w:rFonts w:ascii="Arial" w:hAnsi="Arial" w:cs="Arial"/>
              </w:rPr>
            </w:pPr>
            <w:r w:rsidRPr="00933367">
              <w:rPr>
                <w:rFonts w:ascii="Arial" w:eastAsia="Calibri" w:hAnsi="Arial" w:cs="Arial"/>
                <w:b/>
                <w:bCs/>
                <w:sz w:val="22"/>
                <w:szCs w:val="22"/>
              </w:rPr>
              <w:t>Course</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491F836" w14:textId="77777777" w:rsidR="007F0DFF" w:rsidRPr="00933367" w:rsidRDefault="0082637B">
            <w:pPr>
              <w:pStyle w:val="BodyA"/>
              <w:rPr>
                <w:rFonts w:ascii="Arial" w:hAnsi="Arial" w:cs="Arial"/>
              </w:rPr>
            </w:pPr>
            <w:r w:rsidRPr="00933367">
              <w:rPr>
                <w:rFonts w:ascii="Arial" w:eastAsia="Calibri" w:hAnsi="Arial" w:cs="Arial"/>
                <w:b/>
                <w:bCs/>
                <w:sz w:val="22"/>
                <w:szCs w:val="22"/>
              </w:rPr>
              <w:t>Tutor</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EEC1440" w14:textId="77777777" w:rsidR="007F0DFF" w:rsidRPr="00933367" w:rsidRDefault="0082637B">
            <w:pPr>
              <w:pStyle w:val="BodyA"/>
              <w:rPr>
                <w:rFonts w:ascii="Arial" w:hAnsi="Arial" w:cs="Arial"/>
              </w:rPr>
            </w:pPr>
            <w:r w:rsidRPr="00933367">
              <w:rPr>
                <w:rFonts w:ascii="Arial" w:eastAsia="Calibri" w:hAnsi="Arial" w:cs="Arial"/>
                <w:b/>
                <w:bCs/>
                <w:sz w:val="22"/>
                <w:szCs w:val="22"/>
              </w:rPr>
              <w:t>Workshop Assi</w:t>
            </w:r>
            <w:r w:rsidRPr="00933367">
              <w:rPr>
                <w:rFonts w:ascii="Arial" w:eastAsia="Calibri" w:hAnsi="Arial" w:cs="Arial"/>
                <w:b/>
                <w:bCs/>
                <w:sz w:val="22"/>
                <w:szCs w:val="22"/>
              </w:rPr>
              <w:t>s</w:t>
            </w:r>
            <w:r w:rsidRPr="00933367">
              <w:rPr>
                <w:rFonts w:ascii="Arial" w:eastAsia="Calibri" w:hAnsi="Arial" w:cs="Arial"/>
                <w:b/>
                <w:bCs/>
                <w:sz w:val="22"/>
                <w:szCs w:val="22"/>
              </w:rPr>
              <w:t>tant</w:t>
            </w:r>
          </w:p>
        </w:tc>
      </w:tr>
      <w:tr w:rsidR="007F0DFF" w:rsidRPr="00933367" w14:paraId="1043EF8F" w14:textId="77777777">
        <w:trPr>
          <w:trHeight w:val="1000"/>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3F0CCADD" w14:textId="77777777" w:rsidR="007F0DFF" w:rsidRPr="00933367" w:rsidRDefault="007F0DFF">
            <w:pPr>
              <w:pStyle w:val="BodyA"/>
              <w:ind w:left="142"/>
              <w:rPr>
                <w:rFonts w:ascii="Arial" w:eastAsia="Calibri" w:hAnsi="Arial" w:cs="Arial"/>
                <w:sz w:val="22"/>
                <w:szCs w:val="22"/>
              </w:rPr>
            </w:pPr>
          </w:p>
          <w:p w14:paraId="68CF59F9" w14:textId="77777777" w:rsidR="007F0DFF" w:rsidRPr="00933367" w:rsidRDefault="0082637B">
            <w:pPr>
              <w:pStyle w:val="BodyA"/>
              <w:ind w:left="142"/>
              <w:rPr>
                <w:rFonts w:ascii="Arial" w:eastAsia="Calibri" w:hAnsi="Arial" w:cs="Arial"/>
                <w:sz w:val="22"/>
                <w:szCs w:val="22"/>
              </w:rPr>
            </w:pPr>
            <w:proofErr w:type="spellStart"/>
            <w:r w:rsidRPr="00933367">
              <w:rPr>
                <w:rFonts w:ascii="Arial" w:eastAsia="Calibri" w:hAnsi="Arial" w:cs="Arial"/>
                <w:sz w:val="22"/>
                <w:szCs w:val="22"/>
              </w:rPr>
              <w:t>Aggy</w:t>
            </w:r>
            <w:proofErr w:type="spellEnd"/>
          </w:p>
          <w:p w14:paraId="75BB8F8D" w14:textId="77777777" w:rsidR="007F0DFF" w:rsidRPr="00933367" w:rsidRDefault="0082637B">
            <w:pPr>
              <w:pStyle w:val="BodyA"/>
              <w:ind w:left="142"/>
              <w:rPr>
                <w:rFonts w:ascii="Arial" w:hAnsi="Arial" w:cs="Arial"/>
              </w:rPr>
            </w:pPr>
            <w:proofErr w:type="spellStart"/>
            <w:r w:rsidRPr="00933367">
              <w:rPr>
                <w:rFonts w:ascii="Arial" w:eastAsia="Calibri" w:hAnsi="Arial" w:cs="Arial"/>
                <w:sz w:val="22"/>
                <w:szCs w:val="22"/>
              </w:rPr>
              <w:t>Cath</w:t>
            </w:r>
            <w:proofErr w:type="spellEnd"/>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77F1C38"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26A5DE6" w14:textId="77777777" w:rsidR="007F0DFF" w:rsidRPr="00933367" w:rsidRDefault="0082637B">
            <w:pPr>
              <w:pStyle w:val="BodyA"/>
              <w:rPr>
                <w:rFonts w:ascii="Arial" w:hAnsi="Arial" w:cs="Arial"/>
              </w:rPr>
            </w:pPr>
            <w:r w:rsidRPr="00933367">
              <w:rPr>
                <w:rFonts w:ascii="Arial" w:eastAsia="Calibri" w:hAnsi="Arial" w:cs="Arial"/>
                <w:sz w:val="22"/>
                <w:szCs w:val="22"/>
              </w:rPr>
              <w:t>9am-10.30am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A0F3F4"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1 - 2 </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ABBC8B5" w14:textId="77777777" w:rsidR="007F0DFF" w:rsidRPr="00933367" w:rsidRDefault="0082637B">
            <w:pPr>
              <w:pStyle w:val="BodyA"/>
              <w:rPr>
                <w:rFonts w:ascii="Arial" w:hAnsi="Arial" w:cs="Arial"/>
              </w:rPr>
            </w:pPr>
            <w:r w:rsidRPr="00933367">
              <w:rPr>
                <w:rFonts w:ascii="Arial" w:eastAsia="Calibri" w:hAnsi="Arial" w:cs="Arial"/>
                <w:sz w:val="22"/>
                <w:szCs w:val="22"/>
              </w:rPr>
              <w:t xml:space="preserve">Caitlin </w:t>
            </w:r>
            <w:proofErr w:type="spellStart"/>
            <w:r w:rsidRPr="00933367">
              <w:rPr>
                <w:rFonts w:ascii="Arial" w:eastAsia="Calibri" w:hAnsi="Arial" w:cs="Arial"/>
                <w:sz w:val="22"/>
                <w:szCs w:val="22"/>
              </w:rPr>
              <w:t>Fairlie</w:t>
            </w:r>
            <w:proofErr w:type="spellEnd"/>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10FA544" w14:textId="77777777" w:rsidR="007F0DFF" w:rsidRPr="00933367" w:rsidRDefault="0082637B">
            <w:pPr>
              <w:pStyle w:val="BodyA"/>
              <w:rPr>
                <w:rFonts w:ascii="Arial" w:hAnsi="Arial" w:cs="Arial"/>
              </w:rPr>
            </w:pPr>
            <w:r w:rsidRPr="00933367">
              <w:rPr>
                <w:rFonts w:ascii="Arial" w:eastAsia="Calibri" w:hAnsi="Arial" w:cs="Arial"/>
                <w:sz w:val="22"/>
                <w:szCs w:val="22"/>
              </w:rPr>
              <w:t>Sally Charlton</w:t>
            </w:r>
          </w:p>
        </w:tc>
      </w:tr>
      <w:tr w:rsidR="007F0DFF" w:rsidRPr="00933367" w14:paraId="7D83E37A"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1949E9DD" w14:textId="77777777" w:rsidR="007F0DFF" w:rsidRPr="00933367" w:rsidRDefault="007F0DFF">
            <w:pPr>
              <w:pStyle w:val="BodyA"/>
              <w:ind w:left="142"/>
              <w:rPr>
                <w:rFonts w:ascii="Arial" w:eastAsia="Calibri" w:hAnsi="Arial" w:cs="Arial"/>
                <w:sz w:val="22"/>
                <w:szCs w:val="22"/>
              </w:rPr>
            </w:pPr>
          </w:p>
          <w:p w14:paraId="439D7D81"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Julia</w:t>
            </w:r>
          </w:p>
          <w:p w14:paraId="0BE49CE0" w14:textId="77777777" w:rsidR="007F0DFF" w:rsidRPr="00933367" w:rsidRDefault="0082637B">
            <w:pPr>
              <w:pStyle w:val="BodyA"/>
              <w:ind w:left="142"/>
              <w:rPr>
                <w:rFonts w:ascii="Arial" w:hAnsi="Arial" w:cs="Arial"/>
              </w:rPr>
            </w:pPr>
            <w:proofErr w:type="spellStart"/>
            <w:r w:rsidRPr="00933367">
              <w:rPr>
                <w:rFonts w:ascii="Arial" w:eastAsia="Calibri" w:hAnsi="Arial" w:cs="Arial"/>
                <w:sz w:val="22"/>
                <w:szCs w:val="22"/>
              </w:rPr>
              <w:t>Kaiya</w:t>
            </w:r>
            <w:proofErr w:type="spellEnd"/>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62FD23"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C9617A8" w14:textId="77777777" w:rsidR="007F0DFF" w:rsidRPr="00933367" w:rsidRDefault="0082637B">
            <w:pPr>
              <w:pStyle w:val="BodyA"/>
              <w:rPr>
                <w:rFonts w:ascii="Arial" w:hAnsi="Arial" w:cs="Arial"/>
              </w:rPr>
            </w:pPr>
            <w:r w:rsidRPr="00933367">
              <w:rPr>
                <w:rFonts w:ascii="Arial" w:eastAsia="Calibri" w:hAnsi="Arial" w:cs="Arial"/>
                <w:sz w:val="22"/>
                <w:szCs w:val="22"/>
              </w:rPr>
              <w:t>9am-10.30am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516701C"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3 - 4</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D7A11D" w14:textId="77777777" w:rsidR="007F0DFF" w:rsidRPr="00933367" w:rsidRDefault="0082637B">
            <w:pPr>
              <w:pStyle w:val="BodyA"/>
              <w:rPr>
                <w:rFonts w:ascii="Arial" w:hAnsi="Arial" w:cs="Arial"/>
              </w:rPr>
            </w:pPr>
            <w:proofErr w:type="spellStart"/>
            <w:r w:rsidRPr="00933367">
              <w:rPr>
                <w:rFonts w:ascii="Arial" w:eastAsia="Calibri" w:hAnsi="Arial" w:cs="Arial"/>
                <w:sz w:val="22"/>
                <w:szCs w:val="22"/>
              </w:rPr>
              <w:t>Aby</w:t>
            </w:r>
            <w:proofErr w:type="spellEnd"/>
            <w:r w:rsidRPr="00933367">
              <w:rPr>
                <w:rFonts w:ascii="Arial" w:eastAsia="Calibri" w:hAnsi="Arial" w:cs="Arial"/>
                <w:sz w:val="22"/>
                <w:szCs w:val="22"/>
              </w:rPr>
              <w:t xml:space="preserve"> Watson</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4C9F31" w14:textId="77777777" w:rsidR="007F0DFF" w:rsidRPr="00933367" w:rsidRDefault="0082637B">
            <w:pPr>
              <w:pStyle w:val="BodyA"/>
              <w:rPr>
                <w:rFonts w:ascii="Arial" w:hAnsi="Arial" w:cs="Arial"/>
              </w:rPr>
            </w:pPr>
            <w:r w:rsidRPr="00933367">
              <w:rPr>
                <w:rFonts w:ascii="Arial" w:eastAsia="Calibri" w:hAnsi="Arial" w:cs="Arial"/>
                <w:sz w:val="22"/>
                <w:szCs w:val="22"/>
              </w:rPr>
              <w:t>Althea Young</w:t>
            </w:r>
          </w:p>
        </w:tc>
      </w:tr>
      <w:tr w:rsidR="007F0DFF" w:rsidRPr="00933367" w14:paraId="10E48D37"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47BAC6DE" w14:textId="77777777" w:rsidR="007F0DFF" w:rsidRPr="00933367" w:rsidRDefault="007F0DFF">
            <w:pPr>
              <w:pStyle w:val="BodyA"/>
              <w:ind w:left="142"/>
              <w:rPr>
                <w:rFonts w:ascii="Arial" w:eastAsia="Calibri" w:hAnsi="Arial" w:cs="Arial"/>
                <w:sz w:val="22"/>
                <w:szCs w:val="22"/>
              </w:rPr>
            </w:pPr>
          </w:p>
          <w:p w14:paraId="636BFCC0"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Nell</w:t>
            </w:r>
          </w:p>
          <w:p w14:paraId="40CC443E"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Rafael</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762C6FA"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3785776" w14:textId="77777777" w:rsidR="007F0DFF" w:rsidRPr="00933367" w:rsidRDefault="0082637B">
            <w:pPr>
              <w:pStyle w:val="BodyA"/>
              <w:rPr>
                <w:rFonts w:ascii="Arial" w:hAnsi="Arial" w:cs="Arial"/>
              </w:rPr>
            </w:pPr>
            <w:r w:rsidRPr="00933367">
              <w:rPr>
                <w:rFonts w:ascii="Arial" w:eastAsia="Calibri" w:hAnsi="Arial" w:cs="Arial"/>
                <w:sz w:val="22"/>
                <w:szCs w:val="22"/>
              </w:rPr>
              <w:t>11am-1pm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AC02068"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5 - 7  (A)</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7A82E1E" w14:textId="77777777" w:rsidR="007F0DFF" w:rsidRPr="00933367" w:rsidRDefault="0082637B">
            <w:pPr>
              <w:pStyle w:val="BodyA"/>
              <w:rPr>
                <w:rFonts w:ascii="Arial" w:hAnsi="Arial" w:cs="Arial"/>
              </w:rPr>
            </w:pPr>
            <w:proofErr w:type="spellStart"/>
            <w:r w:rsidRPr="00933367">
              <w:rPr>
                <w:rFonts w:ascii="Arial" w:eastAsia="Calibri" w:hAnsi="Arial" w:cs="Arial"/>
                <w:sz w:val="22"/>
                <w:szCs w:val="22"/>
              </w:rPr>
              <w:t>Aby</w:t>
            </w:r>
            <w:proofErr w:type="spellEnd"/>
            <w:r w:rsidRPr="00933367">
              <w:rPr>
                <w:rFonts w:ascii="Arial" w:eastAsia="Calibri" w:hAnsi="Arial" w:cs="Arial"/>
                <w:sz w:val="22"/>
                <w:szCs w:val="22"/>
              </w:rPr>
              <w:t xml:space="preserve"> Watson</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9FE03CD" w14:textId="77777777" w:rsidR="007F0DFF" w:rsidRPr="00933367" w:rsidRDefault="0082637B">
            <w:pPr>
              <w:pStyle w:val="BodyA"/>
              <w:rPr>
                <w:rFonts w:ascii="Arial" w:hAnsi="Arial" w:cs="Arial"/>
              </w:rPr>
            </w:pPr>
            <w:r w:rsidRPr="00933367">
              <w:rPr>
                <w:rFonts w:ascii="Arial" w:eastAsia="Calibri" w:hAnsi="Arial" w:cs="Arial"/>
                <w:sz w:val="22"/>
                <w:szCs w:val="22"/>
              </w:rPr>
              <w:t>Sally Charlton</w:t>
            </w:r>
          </w:p>
        </w:tc>
      </w:tr>
      <w:tr w:rsidR="007F0DFF" w:rsidRPr="00933367" w14:paraId="3DC3FA76" w14:textId="77777777">
        <w:trPr>
          <w:trHeight w:val="1000"/>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2B0A443C" w14:textId="77777777" w:rsidR="007F0DFF" w:rsidRPr="00933367" w:rsidRDefault="007F0DFF">
            <w:pPr>
              <w:pStyle w:val="BodyA"/>
              <w:ind w:left="142"/>
              <w:rPr>
                <w:rFonts w:ascii="Arial" w:eastAsia="Calibri" w:hAnsi="Arial" w:cs="Arial"/>
                <w:sz w:val="22"/>
                <w:szCs w:val="22"/>
              </w:rPr>
            </w:pPr>
          </w:p>
          <w:p w14:paraId="43E86FB0"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Bra</w:t>
            </w:r>
            <w:r w:rsidRPr="00933367">
              <w:rPr>
                <w:rFonts w:ascii="Arial" w:eastAsia="Calibri" w:hAnsi="Arial" w:cs="Arial"/>
                <w:sz w:val="22"/>
                <w:szCs w:val="22"/>
              </w:rPr>
              <w:t>n</w:t>
            </w:r>
            <w:r w:rsidRPr="00933367">
              <w:rPr>
                <w:rFonts w:ascii="Arial" w:eastAsia="Calibri" w:hAnsi="Arial" w:cs="Arial"/>
                <w:sz w:val="22"/>
                <w:szCs w:val="22"/>
              </w:rPr>
              <w:t>don</w:t>
            </w:r>
          </w:p>
          <w:p w14:paraId="47118E20" w14:textId="77777777" w:rsidR="007F0DFF" w:rsidRPr="00933367" w:rsidRDefault="0082637B">
            <w:pPr>
              <w:pStyle w:val="BodyA"/>
              <w:ind w:left="142"/>
              <w:rPr>
                <w:rFonts w:ascii="Arial" w:hAnsi="Arial" w:cs="Arial"/>
              </w:rPr>
            </w:pPr>
            <w:proofErr w:type="spellStart"/>
            <w:r w:rsidRPr="00933367">
              <w:rPr>
                <w:rFonts w:ascii="Arial" w:eastAsia="Calibri" w:hAnsi="Arial" w:cs="Arial"/>
                <w:sz w:val="22"/>
                <w:szCs w:val="22"/>
              </w:rPr>
              <w:t>Dyala</w:t>
            </w:r>
            <w:proofErr w:type="spellEnd"/>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863DA4"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3F77227" w14:textId="77777777" w:rsidR="007F0DFF" w:rsidRPr="00933367" w:rsidRDefault="0082637B">
            <w:pPr>
              <w:pStyle w:val="BodyA"/>
              <w:rPr>
                <w:rFonts w:ascii="Arial" w:hAnsi="Arial" w:cs="Arial"/>
              </w:rPr>
            </w:pPr>
            <w:r w:rsidRPr="00933367">
              <w:rPr>
                <w:rFonts w:ascii="Arial" w:eastAsia="Calibri" w:hAnsi="Arial" w:cs="Arial"/>
                <w:sz w:val="22"/>
                <w:szCs w:val="22"/>
              </w:rPr>
              <w:t>11am-1pm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6E31724"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5 - 7  (B)</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0FB72CE" w14:textId="77777777" w:rsidR="007F0DFF" w:rsidRPr="00933367" w:rsidRDefault="0082637B">
            <w:pPr>
              <w:pStyle w:val="BodyA"/>
              <w:rPr>
                <w:rFonts w:ascii="Arial" w:hAnsi="Arial" w:cs="Arial"/>
              </w:rPr>
            </w:pPr>
            <w:r w:rsidRPr="00933367">
              <w:rPr>
                <w:rFonts w:ascii="Arial" w:eastAsia="Calibri" w:hAnsi="Arial" w:cs="Arial"/>
                <w:sz w:val="22"/>
                <w:szCs w:val="22"/>
              </w:rPr>
              <w:t xml:space="preserve">Caitlin </w:t>
            </w:r>
            <w:proofErr w:type="spellStart"/>
            <w:r w:rsidRPr="00933367">
              <w:rPr>
                <w:rFonts w:ascii="Arial" w:eastAsia="Calibri" w:hAnsi="Arial" w:cs="Arial"/>
                <w:sz w:val="22"/>
                <w:szCs w:val="22"/>
              </w:rPr>
              <w:t>Fairlie</w:t>
            </w:r>
            <w:proofErr w:type="spellEnd"/>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970218D" w14:textId="77777777" w:rsidR="007F0DFF" w:rsidRPr="00933367" w:rsidRDefault="0082637B">
            <w:pPr>
              <w:pStyle w:val="BodyA"/>
              <w:rPr>
                <w:rFonts w:ascii="Arial" w:hAnsi="Arial" w:cs="Arial"/>
              </w:rPr>
            </w:pPr>
            <w:r w:rsidRPr="00933367">
              <w:rPr>
                <w:rFonts w:ascii="Arial" w:eastAsia="Calibri" w:hAnsi="Arial" w:cs="Arial"/>
                <w:sz w:val="22"/>
                <w:szCs w:val="22"/>
              </w:rPr>
              <w:t>Althea Young</w:t>
            </w:r>
          </w:p>
        </w:tc>
      </w:tr>
      <w:tr w:rsidR="007F0DFF" w:rsidRPr="00933367" w14:paraId="724183B3"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226C4B59" w14:textId="77777777" w:rsidR="007F0DFF" w:rsidRPr="00933367" w:rsidRDefault="007F0DFF">
            <w:pPr>
              <w:pStyle w:val="BodyA"/>
              <w:ind w:left="142"/>
              <w:rPr>
                <w:rFonts w:ascii="Arial" w:eastAsia="Calibri" w:hAnsi="Arial" w:cs="Arial"/>
                <w:sz w:val="22"/>
                <w:szCs w:val="22"/>
              </w:rPr>
            </w:pPr>
          </w:p>
          <w:p w14:paraId="2F935DF0"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Jess</w:t>
            </w:r>
          </w:p>
          <w:p w14:paraId="43879A67"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Joe</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43B2F91"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D9CB8D3" w14:textId="77777777" w:rsidR="007F0DFF" w:rsidRPr="00933367" w:rsidRDefault="0082637B">
            <w:pPr>
              <w:pStyle w:val="BodyA"/>
              <w:rPr>
                <w:rFonts w:ascii="Arial" w:hAnsi="Arial" w:cs="Arial"/>
              </w:rPr>
            </w:pPr>
            <w:r w:rsidRPr="00933367">
              <w:rPr>
                <w:rFonts w:ascii="Arial" w:eastAsia="Calibri" w:hAnsi="Arial" w:cs="Arial"/>
                <w:sz w:val="22"/>
                <w:szCs w:val="22"/>
              </w:rPr>
              <w:t>10am - 12pm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06B46C0" w14:textId="77777777" w:rsidR="007F0DFF" w:rsidRPr="00933367" w:rsidRDefault="0082637B">
            <w:pPr>
              <w:pStyle w:val="BodyA"/>
              <w:rPr>
                <w:rFonts w:ascii="Arial" w:hAnsi="Arial" w:cs="Arial"/>
              </w:rPr>
            </w:pPr>
            <w:r w:rsidRPr="00933367">
              <w:rPr>
                <w:rFonts w:ascii="Arial" w:eastAsia="Calibri" w:hAnsi="Arial" w:cs="Arial"/>
                <w:sz w:val="22"/>
                <w:szCs w:val="22"/>
              </w:rPr>
              <w:t>Drama For Secondary 1-2</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E861442" w14:textId="77777777" w:rsidR="007F0DFF" w:rsidRPr="00933367" w:rsidRDefault="0082637B">
            <w:pPr>
              <w:pStyle w:val="BodyA"/>
              <w:rPr>
                <w:rFonts w:ascii="Arial" w:hAnsi="Arial" w:cs="Arial"/>
              </w:rPr>
            </w:pPr>
            <w:r w:rsidRPr="00933367">
              <w:rPr>
                <w:rFonts w:ascii="Arial" w:eastAsia="Calibri" w:hAnsi="Arial" w:cs="Arial"/>
                <w:sz w:val="22"/>
                <w:szCs w:val="22"/>
              </w:rPr>
              <w:t xml:space="preserve">Jack </w:t>
            </w:r>
            <w:proofErr w:type="spellStart"/>
            <w:r w:rsidRPr="00933367">
              <w:rPr>
                <w:rFonts w:ascii="Arial" w:eastAsia="Calibri" w:hAnsi="Arial" w:cs="Arial"/>
                <w:sz w:val="22"/>
                <w:szCs w:val="22"/>
              </w:rPr>
              <w:t>Stancliffe</w:t>
            </w:r>
            <w:proofErr w:type="spellEnd"/>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8C40004" w14:textId="77777777" w:rsidR="007F0DFF" w:rsidRPr="00933367" w:rsidRDefault="0082637B">
            <w:pPr>
              <w:pStyle w:val="BodyA"/>
              <w:rPr>
                <w:rFonts w:ascii="Arial" w:hAnsi="Arial" w:cs="Arial"/>
              </w:rPr>
            </w:pPr>
            <w:r w:rsidRPr="00933367">
              <w:rPr>
                <w:rFonts w:ascii="Arial" w:eastAsia="Calibri" w:hAnsi="Arial" w:cs="Arial"/>
                <w:sz w:val="22"/>
                <w:szCs w:val="22"/>
              </w:rPr>
              <w:t>Erin Michael </w:t>
            </w:r>
          </w:p>
        </w:tc>
      </w:tr>
      <w:tr w:rsidR="007F0DFF" w:rsidRPr="00933367" w14:paraId="72B7217B" w14:textId="77777777">
        <w:trPr>
          <w:trHeight w:val="98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56665998" w14:textId="77777777" w:rsidR="007F0DFF" w:rsidRPr="00933367" w:rsidRDefault="007F0DFF">
            <w:pPr>
              <w:pStyle w:val="BodyA"/>
              <w:ind w:left="142"/>
              <w:rPr>
                <w:rFonts w:ascii="Arial" w:eastAsia="Calibri" w:hAnsi="Arial" w:cs="Arial"/>
                <w:sz w:val="22"/>
                <w:szCs w:val="22"/>
              </w:rPr>
            </w:pPr>
          </w:p>
          <w:p w14:paraId="2F8807E4"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Gudrun</w:t>
            </w:r>
          </w:p>
          <w:p w14:paraId="10A39058"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Jen</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DE543A0" w14:textId="77777777" w:rsidR="007F0DFF" w:rsidRPr="00933367" w:rsidRDefault="0082637B">
            <w:pPr>
              <w:pStyle w:val="BodyA"/>
              <w:rPr>
                <w:rFonts w:ascii="Arial" w:hAnsi="Arial" w:cs="Arial"/>
              </w:rPr>
            </w:pPr>
            <w:r w:rsidRPr="00933367">
              <w:rPr>
                <w:rFonts w:ascii="Arial" w:eastAsia="Calibri" w:hAnsi="Arial" w:cs="Arial"/>
                <w:sz w:val="22"/>
                <w:szCs w:val="22"/>
              </w:rPr>
              <w:t>Satu</w:t>
            </w:r>
            <w:r w:rsidRPr="00933367">
              <w:rPr>
                <w:rFonts w:ascii="Arial" w:eastAsia="Calibri" w:hAnsi="Arial" w:cs="Arial"/>
                <w:sz w:val="22"/>
                <w:szCs w:val="22"/>
              </w:rPr>
              <w:t>r</w:t>
            </w:r>
            <w:r w:rsidRPr="00933367">
              <w:rPr>
                <w:rFonts w:ascii="Arial" w:eastAsia="Calibri" w:hAnsi="Arial" w:cs="Arial"/>
                <w:sz w:val="22"/>
                <w:szCs w:val="22"/>
              </w:rPr>
              <w:t>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605228" w14:textId="77777777" w:rsidR="007F0DFF" w:rsidRPr="00933367" w:rsidRDefault="0082637B">
            <w:pPr>
              <w:pStyle w:val="BodyA"/>
              <w:rPr>
                <w:rFonts w:ascii="Arial" w:hAnsi="Arial" w:cs="Arial"/>
              </w:rPr>
            </w:pPr>
            <w:r w:rsidRPr="00933367">
              <w:rPr>
                <w:rFonts w:ascii="Arial" w:eastAsia="Calibri" w:hAnsi="Arial" w:cs="Arial"/>
                <w:sz w:val="22"/>
                <w:szCs w:val="22"/>
              </w:rPr>
              <w:t>10am - 12pm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D3C73E9" w14:textId="77777777" w:rsidR="007F0DFF" w:rsidRPr="00933367" w:rsidRDefault="0082637B">
            <w:pPr>
              <w:pStyle w:val="BodyA"/>
              <w:rPr>
                <w:rFonts w:ascii="Arial" w:hAnsi="Arial" w:cs="Arial"/>
              </w:rPr>
            </w:pPr>
            <w:r w:rsidRPr="00933367">
              <w:rPr>
                <w:rFonts w:ascii="Arial" w:eastAsia="Calibri" w:hAnsi="Arial" w:cs="Arial"/>
                <w:sz w:val="22"/>
                <w:szCs w:val="22"/>
              </w:rPr>
              <w:t>Drama For Secondary S5-6</w:t>
            </w:r>
          </w:p>
        </w:tc>
        <w:tc>
          <w:tcPr>
            <w:tcW w:w="1590"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337B85E" w14:textId="77777777" w:rsidR="007F0DFF" w:rsidRPr="00933367" w:rsidRDefault="0082637B">
            <w:pPr>
              <w:pStyle w:val="BodyA"/>
              <w:rPr>
                <w:rFonts w:ascii="Arial" w:hAnsi="Arial" w:cs="Arial"/>
              </w:rPr>
            </w:pPr>
            <w:r w:rsidRPr="00933367">
              <w:rPr>
                <w:rFonts w:ascii="Arial" w:eastAsia="Calibri" w:hAnsi="Arial" w:cs="Arial"/>
                <w:sz w:val="22"/>
                <w:szCs w:val="22"/>
              </w:rPr>
              <w:t>Kirstin McLean</w:t>
            </w:r>
          </w:p>
        </w:tc>
        <w:tc>
          <w:tcPr>
            <w:tcW w:w="211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BA8B867" w14:textId="77777777" w:rsidR="007F0DFF" w:rsidRPr="00933367" w:rsidRDefault="0082637B">
            <w:pPr>
              <w:pStyle w:val="BodyA"/>
              <w:rPr>
                <w:rFonts w:ascii="Arial" w:hAnsi="Arial" w:cs="Arial"/>
              </w:rPr>
            </w:pPr>
            <w:r w:rsidRPr="00933367">
              <w:rPr>
                <w:rFonts w:ascii="Arial" w:eastAsia="Calibri" w:hAnsi="Arial" w:cs="Arial"/>
                <w:sz w:val="22"/>
                <w:szCs w:val="22"/>
              </w:rPr>
              <w:t> </w:t>
            </w:r>
          </w:p>
        </w:tc>
      </w:tr>
      <w:tr w:rsidR="007F0DFF" w:rsidRPr="00933367" w14:paraId="2C446B75" w14:textId="77777777">
        <w:trPr>
          <w:trHeight w:val="1005"/>
        </w:trPr>
        <w:tc>
          <w:tcPr>
            <w:tcW w:w="1210" w:type="dxa"/>
            <w:tcBorders>
              <w:top w:val="single" w:sz="8" w:space="0" w:color="000000"/>
              <w:left w:val="single" w:sz="8" w:space="0" w:color="000000"/>
              <w:bottom w:val="single" w:sz="8" w:space="0" w:color="000000"/>
              <w:right w:val="single" w:sz="8" w:space="0" w:color="000000"/>
            </w:tcBorders>
            <w:shd w:val="clear" w:color="auto" w:fill="auto"/>
            <w:tcMar>
              <w:top w:w="80" w:type="dxa"/>
              <w:left w:w="222" w:type="dxa"/>
              <w:bottom w:w="80" w:type="dxa"/>
              <w:right w:w="80" w:type="dxa"/>
            </w:tcMar>
          </w:tcPr>
          <w:p w14:paraId="768C5242" w14:textId="77777777" w:rsidR="007F0DFF" w:rsidRPr="00933367" w:rsidRDefault="007F0DFF">
            <w:pPr>
              <w:pStyle w:val="BodyA"/>
              <w:ind w:left="142"/>
              <w:rPr>
                <w:rFonts w:ascii="Arial" w:eastAsia="Calibri" w:hAnsi="Arial" w:cs="Arial"/>
                <w:sz w:val="22"/>
                <w:szCs w:val="22"/>
              </w:rPr>
            </w:pPr>
          </w:p>
          <w:p w14:paraId="003CA172" w14:textId="77777777" w:rsidR="007F0DFF" w:rsidRPr="00933367" w:rsidRDefault="0082637B">
            <w:pPr>
              <w:pStyle w:val="BodyA"/>
              <w:ind w:left="142"/>
              <w:rPr>
                <w:rFonts w:ascii="Arial" w:eastAsia="Calibri" w:hAnsi="Arial" w:cs="Arial"/>
                <w:sz w:val="22"/>
                <w:szCs w:val="22"/>
              </w:rPr>
            </w:pPr>
            <w:r w:rsidRPr="00933367">
              <w:rPr>
                <w:rFonts w:ascii="Arial" w:eastAsia="Calibri" w:hAnsi="Arial" w:cs="Arial"/>
                <w:sz w:val="22"/>
                <w:szCs w:val="22"/>
              </w:rPr>
              <w:t>Sean M</w:t>
            </w:r>
          </w:p>
          <w:p w14:paraId="310A4272" w14:textId="77777777" w:rsidR="007F0DFF" w:rsidRPr="00933367" w:rsidRDefault="0082637B">
            <w:pPr>
              <w:pStyle w:val="BodyA"/>
              <w:ind w:left="142"/>
              <w:rPr>
                <w:rFonts w:ascii="Arial" w:hAnsi="Arial" w:cs="Arial"/>
              </w:rPr>
            </w:pPr>
            <w:r w:rsidRPr="00933367">
              <w:rPr>
                <w:rFonts w:ascii="Arial" w:eastAsia="Calibri" w:hAnsi="Arial" w:cs="Arial"/>
                <w:sz w:val="22"/>
                <w:szCs w:val="22"/>
              </w:rPr>
              <w:t>Sean T</w:t>
            </w:r>
          </w:p>
        </w:tc>
        <w:tc>
          <w:tcPr>
            <w:tcW w:w="10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1A3D373" w14:textId="77777777" w:rsidR="007F0DFF" w:rsidRPr="00933367" w:rsidRDefault="0082637B">
            <w:pPr>
              <w:pStyle w:val="BodyA"/>
              <w:rPr>
                <w:rFonts w:ascii="Arial" w:hAnsi="Arial" w:cs="Arial"/>
              </w:rPr>
            </w:pPr>
            <w:r w:rsidRPr="00933367">
              <w:rPr>
                <w:rFonts w:ascii="Arial" w:eastAsia="Calibri" w:hAnsi="Arial" w:cs="Arial"/>
                <w:sz w:val="22"/>
                <w:szCs w:val="22"/>
              </w:rPr>
              <w:t>Sunday</w:t>
            </w:r>
          </w:p>
        </w:tc>
        <w:tc>
          <w:tcPr>
            <w:tcW w:w="15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4F3C84E" w14:textId="77777777" w:rsidR="007F0DFF" w:rsidRPr="00933367" w:rsidRDefault="0082637B">
            <w:pPr>
              <w:pStyle w:val="BodyA"/>
              <w:rPr>
                <w:rFonts w:ascii="Arial" w:hAnsi="Arial" w:cs="Arial"/>
              </w:rPr>
            </w:pPr>
            <w:r w:rsidRPr="00933367">
              <w:rPr>
                <w:rFonts w:ascii="Arial" w:eastAsia="Calibri" w:hAnsi="Arial" w:cs="Arial"/>
                <w:sz w:val="22"/>
                <w:szCs w:val="22"/>
              </w:rPr>
              <w:t>11.15am-12.45pm</w:t>
            </w:r>
          </w:p>
        </w:tc>
        <w:tc>
          <w:tcPr>
            <w:tcW w:w="16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75836F9" w14:textId="77777777" w:rsidR="007F0DFF" w:rsidRPr="00933367" w:rsidRDefault="0082637B">
            <w:pPr>
              <w:pStyle w:val="BodyA"/>
              <w:rPr>
                <w:rFonts w:ascii="Arial" w:hAnsi="Arial" w:cs="Arial"/>
              </w:rPr>
            </w:pPr>
            <w:r w:rsidRPr="00933367">
              <w:rPr>
                <w:rFonts w:ascii="Arial" w:eastAsia="Calibri" w:hAnsi="Arial" w:cs="Arial"/>
                <w:sz w:val="22"/>
                <w:szCs w:val="22"/>
              </w:rPr>
              <w:t>Drama for Primary 1 - 2 </w:t>
            </w:r>
          </w:p>
        </w:tc>
        <w:tc>
          <w:tcPr>
            <w:tcW w:w="14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E41B1BE" w14:textId="77777777" w:rsidR="007F0DFF" w:rsidRPr="00933367" w:rsidRDefault="0082637B">
            <w:pPr>
              <w:pStyle w:val="BodyA"/>
              <w:rPr>
                <w:rFonts w:ascii="Arial" w:hAnsi="Arial" w:cs="Arial"/>
              </w:rPr>
            </w:pPr>
            <w:r w:rsidRPr="00933367">
              <w:rPr>
                <w:rFonts w:ascii="Arial" w:eastAsia="Calibri" w:hAnsi="Arial" w:cs="Arial"/>
                <w:sz w:val="22"/>
                <w:szCs w:val="22"/>
              </w:rPr>
              <w:t>Thom Scu</w:t>
            </w:r>
            <w:r w:rsidRPr="00933367">
              <w:rPr>
                <w:rFonts w:ascii="Arial" w:eastAsia="Calibri" w:hAnsi="Arial" w:cs="Arial"/>
                <w:sz w:val="22"/>
                <w:szCs w:val="22"/>
              </w:rPr>
              <w:t>l</w:t>
            </w:r>
            <w:r w:rsidRPr="00933367">
              <w:rPr>
                <w:rFonts w:ascii="Arial" w:eastAsia="Calibri" w:hAnsi="Arial" w:cs="Arial"/>
                <w:sz w:val="22"/>
                <w:szCs w:val="22"/>
              </w:rPr>
              <w:t>lion</w:t>
            </w:r>
          </w:p>
        </w:tc>
        <w:tc>
          <w:tcPr>
            <w:tcW w:w="2276"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94CA436" w14:textId="77777777" w:rsidR="007F0DFF" w:rsidRPr="00933367" w:rsidRDefault="0082637B">
            <w:pPr>
              <w:pStyle w:val="BodyA"/>
              <w:rPr>
                <w:rFonts w:ascii="Arial" w:hAnsi="Arial" w:cs="Arial"/>
              </w:rPr>
            </w:pPr>
            <w:r w:rsidRPr="00933367">
              <w:rPr>
                <w:rFonts w:ascii="Arial" w:eastAsia="Calibri" w:hAnsi="Arial" w:cs="Arial"/>
                <w:sz w:val="22"/>
                <w:szCs w:val="22"/>
              </w:rPr>
              <w:t>Erin Michael</w:t>
            </w:r>
          </w:p>
        </w:tc>
      </w:tr>
    </w:tbl>
    <w:p w14:paraId="57DB380D" w14:textId="77777777" w:rsidR="007F0DFF" w:rsidRPr="00933367" w:rsidRDefault="007F0DFF">
      <w:pPr>
        <w:pStyle w:val="BodyA"/>
        <w:widowControl w:val="0"/>
        <w:ind w:left="108" w:hanging="108"/>
        <w:rPr>
          <w:rFonts w:ascii="Arial" w:hAnsi="Arial" w:cs="Arial"/>
        </w:rPr>
      </w:pPr>
    </w:p>
    <w:p w14:paraId="10022EAE" w14:textId="77777777" w:rsidR="007F0DFF" w:rsidRPr="00933367" w:rsidRDefault="007F0DFF">
      <w:pPr>
        <w:pStyle w:val="BodyA"/>
        <w:widowControl w:val="0"/>
        <w:rPr>
          <w:rFonts w:ascii="Arial" w:hAnsi="Arial" w:cs="Arial"/>
        </w:rPr>
      </w:pPr>
    </w:p>
    <w:p w14:paraId="3EC58887" w14:textId="77777777" w:rsidR="007F0DFF" w:rsidRDefault="007F0DFF">
      <w:pPr>
        <w:pStyle w:val="BodyA"/>
        <w:widowControl w:val="0"/>
      </w:pPr>
    </w:p>
    <w:p w14:paraId="3B13692D" w14:textId="77777777" w:rsidR="007F0DFF" w:rsidRDefault="007F0DFF">
      <w:pPr>
        <w:pStyle w:val="BodyA"/>
      </w:pPr>
    </w:p>
    <w:p w14:paraId="72B6BDC9" w14:textId="77777777" w:rsidR="007F0DFF" w:rsidRDefault="007F0DFF">
      <w:pPr>
        <w:pStyle w:val="BodyA"/>
      </w:pPr>
    </w:p>
    <w:p w14:paraId="679BAB13" w14:textId="77777777" w:rsidR="007F0DFF" w:rsidRDefault="0082637B">
      <w:pPr>
        <w:pStyle w:val="BodyA"/>
      </w:pPr>
      <w:r>
        <w:rPr>
          <w:rFonts w:ascii="Helvetica" w:hAnsi="Helvetica"/>
          <w:b/>
          <w:bCs/>
          <w:sz w:val="24"/>
          <w:szCs w:val="24"/>
        </w:rPr>
        <w:t>Dates</w:t>
      </w:r>
    </w:p>
    <w:p w14:paraId="59FED6D6" w14:textId="77777777" w:rsidR="007F0DFF" w:rsidRDefault="007F0DFF">
      <w:pPr>
        <w:pStyle w:val="BodyA"/>
      </w:pPr>
    </w:p>
    <w:tbl>
      <w:tblPr>
        <w:tblW w:w="8944" w:type="dxa"/>
        <w:tblInd w:w="4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842"/>
        <w:gridCol w:w="1401"/>
        <w:gridCol w:w="1963"/>
        <w:gridCol w:w="4738"/>
      </w:tblGrid>
      <w:tr w:rsidR="007F0DFF" w14:paraId="58996F8A" w14:textId="77777777">
        <w:trPr>
          <w:trHeight w:val="380"/>
          <w:tblHeader/>
        </w:trPr>
        <w:tc>
          <w:tcPr>
            <w:tcW w:w="842"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2084AEE7" w14:textId="77777777" w:rsidR="007F0DFF" w:rsidRDefault="0082637B">
            <w:pPr>
              <w:pStyle w:val="Heading2"/>
              <w:jc w:val="center"/>
            </w:pPr>
            <w:r>
              <w:t>Week</w:t>
            </w:r>
          </w:p>
        </w:tc>
        <w:tc>
          <w:tcPr>
            <w:tcW w:w="1401"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1D36A19F" w14:textId="77777777" w:rsidR="007F0DFF" w:rsidRDefault="0082637B">
            <w:pPr>
              <w:pStyle w:val="Heading2"/>
              <w:jc w:val="center"/>
            </w:pPr>
            <w:r>
              <w:t>Date</w:t>
            </w:r>
          </w:p>
        </w:tc>
        <w:tc>
          <w:tcPr>
            <w:tcW w:w="1963"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53E31219" w14:textId="77777777" w:rsidR="007F0DFF" w:rsidRDefault="0082637B">
            <w:pPr>
              <w:pStyle w:val="Heading2"/>
              <w:jc w:val="center"/>
            </w:pPr>
            <w:r>
              <w:t>Focus</w:t>
            </w:r>
          </w:p>
        </w:tc>
        <w:tc>
          <w:tcPr>
            <w:tcW w:w="4738" w:type="dxa"/>
            <w:tcBorders>
              <w:top w:val="single" w:sz="8" w:space="0" w:color="000000"/>
              <w:left w:val="single" w:sz="8" w:space="0" w:color="000000"/>
              <w:bottom w:val="single" w:sz="8" w:space="0" w:color="000000"/>
              <w:right w:val="single" w:sz="8" w:space="0" w:color="000000"/>
            </w:tcBorders>
            <w:shd w:val="clear" w:color="auto" w:fill="B0B3B2"/>
            <w:tcMar>
              <w:top w:w="80" w:type="dxa"/>
              <w:left w:w="80" w:type="dxa"/>
              <w:bottom w:w="80" w:type="dxa"/>
              <w:right w:w="80" w:type="dxa"/>
            </w:tcMar>
          </w:tcPr>
          <w:p w14:paraId="493A31E8" w14:textId="77777777" w:rsidR="007F0DFF" w:rsidRDefault="0082637B">
            <w:pPr>
              <w:pStyle w:val="Heading2"/>
              <w:jc w:val="center"/>
            </w:pPr>
            <w:r>
              <w:t>Notes</w:t>
            </w:r>
          </w:p>
        </w:tc>
      </w:tr>
      <w:tr w:rsidR="007F0DFF" w14:paraId="6BB25055" w14:textId="77777777">
        <w:tblPrEx>
          <w:shd w:val="clear" w:color="auto" w:fill="CED7E7"/>
        </w:tblPrEx>
        <w:trPr>
          <w:trHeight w:val="380"/>
        </w:trPr>
        <w:tc>
          <w:tcPr>
            <w:tcW w:w="84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158EE4E" w14:textId="77777777" w:rsidR="007F0DFF" w:rsidRDefault="0082637B">
            <w:pPr>
              <w:pStyle w:val="BodyAA"/>
              <w:jc w:val="center"/>
            </w:pPr>
            <w:r>
              <w:t>1</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BBAF2C4" w14:textId="77777777" w:rsidR="007F0DFF" w:rsidRDefault="0082637B">
            <w:pPr>
              <w:pStyle w:val="BodyAA"/>
              <w:jc w:val="center"/>
            </w:pPr>
            <w:r>
              <w:t>25/26 April</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E00072B" w14:textId="77777777" w:rsidR="007F0DFF" w:rsidRDefault="0082637B">
            <w:pPr>
              <w:pStyle w:val="BodyAA"/>
              <w:jc w:val="center"/>
            </w:pPr>
            <w:r>
              <w:t>Planning</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21FDEC8" w14:textId="77777777" w:rsidR="007F0DFF" w:rsidRDefault="007F0DFF"/>
        </w:tc>
      </w:tr>
      <w:tr w:rsidR="007F0DFF" w14:paraId="37E15122" w14:textId="77777777">
        <w:tblPrEx>
          <w:shd w:val="clear" w:color="auto" w:fill="CED7E7"/>
        </w:tblPrEx>
        <w:trPr>
          <w:trHeight w:val="62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2C0B721" w14:textId="77777777" w:rsidR="007F0DFF" w:rsidRDefault="0082637B">
            <w:pPr>
              <w:pStyle w:val="BodyAA"/>
              <w:jc w:val="center"/>
            </w:pPr>
            <w:r>
              <w:lastRenderedPageBreak/>
              <w:t>2</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3E3658" w14:textId="77777777" w:rsidR="007F0DFF" w:rsidRDefault="0082637B">
            <w:pPr>
              <w:pStyle w:val="BodyA"/>
              <w:jc w:val="center"/>
            </w:pPr>
            <w:r>
              <w:rPr>
                <w:rFonts w:ascii="Helvetica" w:hAnsi="Helvetica"/>
                <w:sz w:val="24"/>
                <w:szCs w:val="24"/>
              </w:rPr>
              <w:t>2/3 May</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BB7A124" w14:textId="77777777" w:rsidR="007F0DFF" w:rsidRDefault="0082637B">
            <w:pPr>
              <w:pStyle w:val="BodyAA"/>
              <w:jc w:val="center"/>
            </w:pPr>
            <w:r>
              <w:t>Managing the Drama</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EADAD62" w14:textId="77777777" w:rsidR="007F0DFF" w:rsidRDefault="007F0DFF"/>
        </w:tc>
      </w:tr>
      <w:tr w:rsidR="007F0DFF" w14:paraId="62D6B43A" w14:textId="77777777">
        <w:tblPrEx>
          <w:shd w:val="clear" w:color="auto" w:fill="CED7E7"/>
        </w:tblPrEx>
        <w:trPr>
          <w:trHeight w:val="62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9F25898" w14:textId="77777777" w:rsidR="007F0DFF" w:rsidRDefault="0082637B">
            <w:pPr>
              <w:pStyle w:val="BodyAA"/>
              <w:jc w:val="center"/>
            </w:pPr>
            <w:r>
              <w:t>3</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3DB7DB" w14:textId="77777777" w:rsidR="007F0DFF" w:rsidRDefault="0082637B">
            <w:pPr>
              <w:pStyle w:val="BodyA"/>
              <w:jc w:val="center"/>
            </w:pPr>
            <w:r>
              <w:rPr>
                <w:rFonts w:ascii="Helvetica" w:hAnsi="Helvetica"/>
                <w:sz w:val="24"/>
                <w:szCs w:val="24"/>
              </w:rPr>
              <w:t>9/10 May</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7C310F7" w14:textId="77777777" w:rsidR="007F0DFF" w:rsidRDefault="0082637B">
            <w:pPr>
              <w:pStyle w:val="BodyAA"/>
              <w:jc w:val="center"/>
            </w:pPr>
            <w:r>
              <w:t>Managing the Drama</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16ECDB8" w14:textId="77777777" w:rsidR="007F0DFF" w:rsidRDefault="007F0DFF"/>
        </w:tc>
      </w:tr>
      <w:tr w:rsidR="007F0DFF" w14:paraId="24536CEB" w14:textId="77777777">
        <w:tblPrEx>
          <w:shd w:val="clear" w:color="auto" w:fill="CED7E7"/>
        </w:tblPrEx>
        <w:trPr>
          <w:trHeight w:val="25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1CD1199" w14:textId="77777777" w:rsidR="007F0DFF" w:rsidRDefault="0082637B">
            <w:pPr>
              <w:pStyle w:val="BodyAA"/>
              <w:jc w:val="center"/>
            </w:pPr>
            <w:r>
              <w:t>4</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3291671" w14:textId="77777777" w:rsidR="007F0DFF" w:rsidRDefault="0082637B">
            <w:pPr>
              <w:pStyle w:val="BodyA"/>
              <w:jc w:val="center"/>
            </w:pPr>
            <w:r>
              <w:rPr>
                <w:rFonts w:ascii="Helvetica" w:hAnsi="Helvetica"/>
                <w:sz w:val="24"/>
                <w:szCs w:val="24"/>
              </w:rPr>
              <w:t>16/17 May</w:t>
            </w:r>
          </w:p>
        </w:tc>
        <w:tc>
          <w:tcPr>
            <w:tcW w:w="196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A4EAA32" w14:textId="77777777" w:rsidR="007F0DFF" w:rsidRDefault="0082637B">
            <w:pPr>
              <w:pStyle w:val="BodyAA"/>
              <w:jc w:val="center"/>
            </w:pPr>
            <w:r>
              <w:t>Communication</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6E3FC09" w14:textId="77777777" w:rsidR="007F0DFF" w:rsidRDefault="0082637B">
            <w:pPr>
              <w:pStyle w:val="BodyAA"/>
              <w:numPr>
                <w:ilvl w:val="0"/>
                <w:numId w:val="12"/>
              </w:numPr>
            </w:pPr>
            <w:r>
              <w:rPr>
                <w:u w:val="single"/>
              </w:rPr>
              <w:t>Student’s</w:t>
            </w:r>
            <w:r>
              <w:t xml:space="preserve"> solo Workshop</w:t>
            </w:r>
          </w:p>
          <w:p w14:paraId="13489DC5" w14:textId="77777777" w:rsidR="007F0DFF" w:rsidRDefault="0082637B">
            <w:pPr>
              <w:pStyle w:val="BodyAA"/>
              <w:numPr>
                <w:ilvl w:val="0"/>
                <w:numId w:val="12"/>
              </w:numPr>
            </w:pPr>
            <w:r>
              <w:rPr>
                <w:u w:val="single"/>
              </w:rPr>
              <w:t>Observing student</w:t>
            </w:r>
            <w:r>
              <w:t xml:space="preserve"> evaluates par</w:t>
            </w:r>
            <w:r>
              <w:t>t</w:t>
            </w:r>
            <w:r>
              <w:t>ner using the evaluation form</w:t>
            </w:r>
          </w:p>
          <w:p w14:paraId="63D94064" w14:textId="77777777" w:rsidR="007F0DFF" w:rsidRDefault="0082637B">
            <w:pPr>
              <w:pStyle w:val="BodyAA"/>
              <w:numPr>
                <w:ilvl w:val="0"/>
                <w:numId w:val="12"/>
              </w:numPr>
            </w:pPr>
            <w:r>
              <w:rPr>
                <w:u w:val="single"/>
              </w:rPr>
              <w:t>Observing student</w:t>
            </w:r>
            <w:r>
              <w:t xml:space="preserve"> feeds-back to delivering student after the wor</w:t>
            </w:r>
            <w:r>
              <w:t>k</w:t>
            </w:r>
            <w:r>
              <w:t>shop</w:t>
            </w:r>
          </w:p>
          <w:p w14:paraId="20883484" w14:textId="77777777" w:rsidR="007F0DFF" w:rsidRDefault="0082637B">
            <w:pPr>
              <w:pStyle w:val="BodyAA"/>
              <w:numPr>
                <w:ilvl w:val="0"/>
                <w:numId w:val="12"/>
              </w:numPr>
            </w:pPr>
            <w:r>
              <w:rPr>
                <w:u w:val="single"/>
              </w:rPr>
              <w:t>Mentor</w:t>
            </w:r>
            <w:r>
              <w:t xml:space="preserve"> evaluates workshop, as well as evaluates the observing st</w:t>
            </w:r>
            <w:r>
              <w:t>u</w:t>
            </w:r>
            <w:r>
              <w:t>dent’s ability to evaluate</w:t>
            </w:r>
          </w:p>
        </w:tc>
      </w:tr>
      <w:tr w:rsidR="007F0DFF" w14:paraId="6B4B20FF" w14:textId="77777777">
        <w:tblPrEx>
          <w:shd w:val="clear" w:color="auto" w:fill="CED7E7"/>
        </w:tblPrEx>
        <w:trPr>
          <w:trHeight w:val="3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F86395B" w14:textId="77777777" w:rsidR="007F0DFF" w:rsidRDefault="0082637B">
            <w:pPr>
              <w:pStyle w:val="BodyAA"/>
              <w:jc w:val="center"/>
            </w:pPr>
            <w:r>
              <w:rPr>
                <w:b/>
                <w:bCs/>
              </w:rPr>
              <w:t>NA</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B53248F" w14:textId="77777777" w:rsidR="007F0DFF" w:rsidRDefault="0082637B">
            <w:pPr>
              <w:pStyle w:val="BodyA"/>
              <w:jc w:val="center"/>
            </w:pPr>
            <w:r>
              <w:rPr>
                <w:rFonts w:ascii="Helvetica" w:hAnsi="Helvetica"/>
                <w:b/>
                <w:bCs/>
                <w:sz w:val="24"/>
                <w:szCs w:val="24"/>
              </w:rPr>
              <w:t>23/24 May</w:t>
            </w:r>
          </w:p>
        </w:tc>
        <w:tc>
          <w:tcPr>
            <w:tcW w:w="1963" w:type="dxa"/>
            <w:tcBorders>
              <w:top w:val="single" w:sz="8" w:space="0" w:color="000000"/>
              <w:left w:val="single" w:sz="8" w:space="0" w:color="000000"/>
              <w:bottom w:val="single" w:sz="8" w:space="0" w:color="000000"/>
              <w:right w:val="single" w:sz="8" w:space="0" w:color="FFFFFF"/>
            </w:tcBorders>
            <w:shd w:val="clear" w:color="auto" w:fill="auto"/>
            <w:tcMar>
              <w:top w:w="80" w:type="dxa"/>
              <w:left w:w="80" w:type="dxa"/>
              <w:bottom w:w="80" w:type="dxa"/>
              <w:right w:w="80" w:type="dxa"/>
            </w:tcMar>
          </w:tcPr>
          <w:p w14:paraId="4FAE6D3F" w14:textId="77777777" w:rsidR="007F0DFF" w:rsidRDefault="0082637B">
            <w:pPr>
              <w:pStyle w:val="BodyA"/>
              <w:tabs>
                <w:tab w:val="left" w:pos="1440"/>
              </w:tabs>
              <w:suppressAutoHyphens/>
              <w:jc w:val="center"/>
              <w:outlineLvl w:val="0"/>
            </w:pPr>
            <w:r>
              <w:rPr>
                <w:rFonts w:ascii="Cambria" w:eastAsia="Cambria" w:hAnsi="Cambria" w:cs="Cambria"/>
                <w:b/>
                <w:bCs/>
                <w:sz w:val="24"/>
                <w:szCs w:val="24"/>
              </w:rPr>
              <w:t>Half Term</w:t>
            </w:r>
          </w:p>
        </w:tc>
        <w:tc>
          <w:tcPr>
            <w:tcW w:w="4738" w:type="dxa"/>
            <w:tcBorders>
              <w:top w:val="single" w:sz="8" w:space="0" w:color="000000"/>
              <w:left w:val="single" w:sz="8" w:space="0" w:color="FFFFFF"/>
              <w:bottom w:val="single" w:sz="8" w:space="0" w:color="000000"/>
              <w:right w:val="single" w:sz="8" w:space="0" w:color="FFFFFF"/>
            </w:tcBorders>
            <w:shd w:val="clear" w:color="auto" w:fill="auto"/>
            <w:tcMar>
              <w:top w:w="80" w:type="dxa"/>
              <w:left w:w="80" w:type="dxa"/>
              <w:bottom w:w="80" w:type="dxa"/>
              <w:right w:w="80" w:type="dxa"/>
            </w:tcMar>
          </w:tcPr>
          <w:p w14:paraId="71A1E7EB" w14:textId="77777777" w:rsidR="007F0DFF" w:rsidRDefault="0082637B">
            <w:pPr>
              <w:pStyle w:val="BodyA"/>
              <w:tabs>
                <w:tab w:val="left" w:pos="1440"/>
                <w:tab w:val="left" w:pos="2880"/>
                <w:tab w:val="left" w:pos="4320"/>
              </w:tabs>
              <w:suppressAutoHyphens/>
              <w:outlineLvl w:val="0"/>
            </w:pPr>
            <w:r>
              <w:rPr>
                <w:rFonts w:ascii="Cambria" w:eastAsia="Cambria" w:hAnsi="Cambria" w:cs="Cambria"/>
                <w:b/>
                <w:bCs/>
                <w:sz w:val="24"/>
                <w:szCs w:val="24"/>
              </w:rPr>
              <w:t>No Class</w:t>
            </w:r>
          </w:p>
        </w:tc>
      </w:tr>
      <w:tr w:rsidR="007F0DFF" w14:paraId="3127CB1F" w14:textId="77777777">
        <w:tblPrEx>
          <w:shd w:val="clear" w:color="auto" w:fill="CED7E7"/>
        </w:tblPrEx>
        <w:trPr>
          <w:trHeight w:val="25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C3DD5F1" w14:textId="77777777" w:rsidR="007F0DFF" w:rsidRDefault="0082637B">
            <w:pPr>
              <w:pStyle w:val="BodyAA"/>
              <w:jc w:val="center"/>
            </w:pPr>
            <w:r>
              <w:t>5</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B454968" w14:textId="77777777" w:rsidR="007F0DFF" w:rsidRDefault="0082637B">
            <w:pPr>
              <w:pStyle w:val="BodyA"/>
              <w:jc w:val="center"/>
            </w:pPr>
            <w:r>
              <w:rPr>
                <w:rFonts w:ascii="Helvetica" w:hAnsi="Helvetica"/>
                <w:sz w:val="24"/>
                <w:szCs w:val="24"/>
              </w:rPr>
              <w:t>30/31 May</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C1DDFDE" w14:textId="77777777" w:rsidR="007F0DFF" w:rsidRDefault="0082637B">
            <w:pPr>
              <w:pStyle w:val="BodyAA"/>
              <w:jc w:val="center"/>
            </w:pPr>
            <w:r>
              <w:t>Communication</w:t>
            </w:r>
          </w:p>
        </w:tc>
        <w:tc>
          <w:tcPr>
            <w:tcW w:w="47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1220D42" w14:textId="77777777" w:rsidR="007F0DFF" w:rsidRDefault="0082637B">
            <w:pPr>
              <w:pStyle w:val="BodyAA"/>
              <w:numPr>
                <w:ilvl w:val="0"/>
                <w:numId w:val="13"/>
              </w:numPr>
            </w:pPr>
            <w:r>
              <w:rPr>
                <w:u w:val="single"/>
              </w:rPr>
              <w:t>Student’s</w:t>
            </w:r>
            <w:r>
              <w:t xml:space="preserve"> solo Workshop</w:t>
            </w:r>
          </w:p>
          <w:p w14:paraId="52636D00" w14:textId="77777777" w:rsidR="007F0DFF" w:rsidRDefault="0082637B">
            <w:pPr>
              <w:pStyle w:val="BodyAA"/>
              <w:numPr>
                <w:ilvl w:val="0"/>
                <w:numId w:val="13"/>
              </w:numPr>
            </w:pPr>
            <w:r>
              <w:rPr>
                <w:u w:val="single"/>
              </w:rPr>
              <w:t>Observing student</w:t>
            </w:r>
            <w:r>
              <w:t xml:space="preserve"> evaluates par</w:t>
            </w:r>
            <w:r>
              <w:t>t</w:t>
            </w:r>
            <w:r>
              <w:t>ner using the evaluation form</w:t>
            </w:r>
          </w:p>
          <w:p w14:paraId="4B59728A" w14:textId="77777777" w:rsidR="007F0DFF" w:rsidRDefault="0082637B">
            <w:pPr>
              <w:pStyle w:val="BodyAA"/>
              <w:numPr>
                <w:ilvl w:val="0"/>
                <w:numId w:val="13"/>
              </w:numPr>
            </w:pPr>
            <w:r>
              <w:rPr>
                <w:u w:val="single"/>
              </w:rPr>
              <w:t>Observing student</w:t>
            </w:r>
            <w:r>
              <w:t xml:space="preserve"> feeds-back to delivering student after the wor</w:t>
            </w:r>
            <w:r>
              <w:t>k</w:t>
            </w:r>
            <w:r>
              <w:t>shop</w:t>
            </w:r>
          </w:p>
          <w:p w14:paraId="418BF44B" w14:textId="77777777" w:rsidR="007F0DFF" w:rsidRDefault="0082637B">
            <w:pPr>
              <w:pStyle w:val="BodyAA"/>
              <w:numPr>
                <w:ilvl w:val="0"/>
                <w:numId w:val="13"/>
              </w:numPr>
            </w:pPr>
            <w:r>
              <w:rPr>
                <w:u w:val="single"/>
              </w:rPr>
              <w:t>Mentor</w:t>
            </w:r>
            <w:r>
              <w:t xml:space="preserve"> evaluates workshop, as well as evaluates the observing st</w:t>
            </w:r>
            <w:r>
              <w:t>u</w:t>
            </w:r>
            <w:r>
              <w:t>dent’s ability to evaluate</w:t>
            </w:r>
          </w:p>
        </w:tc>
      </w:tr>
      <w:tr w:rsidR="007F0DFF" w14:paraId="50FDFE17" w14:textId="77777777">
        <w:tblPrEx>
          <w:shd w:val="clear" w:color="auto" w:fill="CED7E7"/>
        </w:tblPrEx>
        <w:trPr>
          <w:trHeight w:val="380"/>
        </w:trPr>
        <w:tc>
          <w:tcPr>
            <w:tcW w:w="84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EA830FD" w14:textId="77777777" w:rsidR="007F0DFF" w:rsidRDefault="0082637B">
            <w:pPr>
              <w:pStyle w:val="BodyAA"/>
              <w:jc w:val="center"/>
            </w:pPr>
            <w:r>
              <w:t>6</w:t>
            </w:r>
          </w:p>
        </w:tc>
        <w:tc>
          <w:tcPr>
            <w:tcW w:w="140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56C33BF" w14:textId="77777777" w:rsidR="007F0DFF" w:rsidRDefault="0082637B">
            <w:pPr>
              <w:pStyle w:val="BodyA"/>
              <w:jc w:val="center"/>
            </w:pPr>
            <w:r>
              <w:rPr>
                <w:rFonts w:ascii="Helvetica" w:hAnsi="Helvetica"/>
                <w:sz w:val="24"/>
                <w:szCs w:val="24"/>
              </w:rPr>
              <w:t>6/7 June</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30A1E6C" w14:textId="77777777" w:rsidR="007F0DFF" w:rsidRDefault="0082637B">
            <w:pPr>
              <w:pStyle w:val="BodyAA"/>
              <w:jc w:val="center"/>
            </w:pPr>
            <w:r>
              <w:t>Reflection</w:t>
            </w:r>
          </w:p>
        </w:tc>
        <w:tc>
          <w:tcPr>
            <w:tcW w:w="47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63DEEC6" w14:textId="77777777" w:rsidR="007F0DFF" w:rsidRDefault="007F0DFF"/>
        </w:tc>
      </w:tr>
    </w:tbl>
    <w:p w14:paraId="3B09A23B" w14:textId="77777777" w:rsidR="007F0DFF" w:rsidRDefault="007F0DFF">
      <w:pPr>
        <w:pStyle w:val="BodyA"/>
        <w:widowControl w:val="0"/>
        <w:ind w:left="316" w:hanging="316"/>
      </w:pPr>
    </w:p>
    <w:p w14:paraId="7BA17E28" w14:textId="77777777" w:rsidR="007F0DFF" w:rsidRDefault="007F0DFF">
      <w:pPr>
        <w:pStyle w:val="BodyA"/>
        <w:widowControl w:val="0"/>
        <w:ind w:left="208" w:hanging="208"/>
      </w:pPr>
    </w:p>
    <w:p w14:paraId="7D71C4BB" w14:textId="77777777" w:rsidR="007F0DFF" w:rsidRDefault="007F0DFF">
      <w:pPr>
        <w:pStyle w:val="BodyA"/>
        <w:widowControl w:val="0"/>
        <w:ind w:left="100" w:hanging="100"/>
      </w:pPr>
    </w:p>
    <w:p w14:paraId="1095320C" w14:textId="77777777" w:rsidR="007F0DFF" w:rsidRDefault="007F0DFF">
      <w:pPr>
        <w:pStyle w:val="BodyA"/>
        <w:tabs>
          <w:tab w:val="left" w:pos="3750"/>
        </w:tabs>
      </w:pPr>
    </w:p>
    <w:p w14:paraId="46ADB06E" w14:textId="77777777" w:rsidR="007F0DFF" w:rsidRDefault="007F0DFF">
      <w:pPr>
        <w:pStyle w:val="BodyA"/>
        <w:tabs>
          <w:tab w:val="left" w:pos="3750"/>
        </w:tabs>
      </w:pPr>
    </w:p>
    <w:p w14:paraId="10563D09" w14:textId="77777777" w:rsidR="007F0DFF" w:rsidRDefault="007F0DFF">
      <w:pPr>
        <w:pStyle w:val="BodyA"/>
        <w:tabs>
          <w:tab w:val="left" w:pos="3750"/>
        </w:tabs>
      </w:pPr>
    </w:p>
    <w:p w14:paraId="57704A46" w14:textId="77777777" w:rsidR="007F0DFF" w:rsidRDefault="007F0DFF">
      <w:pPr>
        <w:pStyle w:val="BodyA"/>
        <w:tabs>
          <w:tab w:val="left" w:pos="3750"/>
        </w:tabs>
      </w:pPr>
    </w:p>
    <w:p w14:paraId="09DE4EA0" w14:textId="77777777" w:rsidR="007F0DFF" w:rsidRDefault="0082637B">
      <w:pPr>
        <w:pStyle w:val="BodyA"/>
        <w:widowControl w:val="0"/>
        <w:spacing w:after="120"/>
        <w:jc w:val="both"/>
      </w:pPr>
      <w:r>
        <w:rPr>
          <w:rFonts w:ascii="Helvetica" w:hAnsi="Helvetica"/>
          <w:b/>
          <w:bCs/>
          <w:sz w:val="24"/>
          <w:szCs w:val="24"/>
        </w:rPr>
        <w:t>Teaching Practice</w:t>
      </w:r>
      <w:r>
        <w:rPr>
          <w:rFonts w:ascii="Helvetica" w:hAnsi="Helvetica"/>
          <w:sz w:val="24"/>
          <w:szCs w:val="24"/>
        </w:rPr>
        <w:t xml:space="preserve"> </w:t>
      </w:r>
    </w:p>
    <w:p w14:paraId="307B18E2" w14:textId="77777777" w:rsidR="007F0DFF" w:rsidRDefault="0082637B">
      <w:pPr>
        <w:pStyle w:val="BodyA"/>
        <w:widowControl w:val="0"/>
        <w:tabs>
          <w:tab w:val="left" w:pos="220"/>
          <w:tab w:val="left" w:pos="720"/>
        </w:tabs>
        <w:spacing w:after="120"/>
      </w:pPr>
      <w:r>
        <w:rPr>
          <w:rFonts w:ascii="Helvetica" w:hAnsi="Helvetica"/>
          <w:sz w:val="24"/>
          <w:szCs w:val="24"/>
        </w:rPr>
        <w:t>Throughout your Teaching Practice, you will be supported by a Tutor who will o</w:t>
      </w:r>
      <w:r>
        <w:rPr>
          <w:rFonts w:ascii="Helvetica" w:hAnsi="Helvetica"/>
          <w:sz w:val="24"/>
          <w:szCs w:val="24"/>
        </w:rPr>
        <w:t>b</w:t>
      </w:r>
      <w:r>
        <w:rPr>
          <w:rFonts w:ascii="Helvetica" w:hAnsi="Helvetica"/>
          <w:sz w:val="24"/>
          <w:szCs w:val="24"/>
        </w:rPr>
        <w:t>serve the weekly practical work and engage in an ongoing discussion with you about your development, practical and critical skills. Tutors will give you critical feedback on their observation of your development in the following areas:</w:t>
      </w:r>
    </w:p>
    <w:p w14:paraId="7D7657E3" w14:textId="77777777" w:rsidR="007F0DFF" w:rsidRDefault="007F0DFF">
      <w:pPr>
        <w:pStyle w:val="BodyA"/>
        <w:widowControl w:val="0"/>
        <w:tabs>
          <w:tab w:val="left" w:pos="220"/>
          <w:tab w:val="left" w:pos="720"/>
        </w:tabs>
        <w:spacing w:after="120"/>
      </w:pPr>
    </w:p>
    <w:p w14:paraId="40168BBD"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Planning</w:t>
      </w:r>
    </w:p>
    <w:p w14:paraId="3BFB9745"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Managing the Drama</w:t>
      </w:r>
    </w:p>
    <w:p w14:paraId="3DE70217"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Communication</w:t>
      </w:r>
    </w:p>
    <w:p w14:paraId="624805E5"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Reflection</w:t>
      </w:r>
    </w:p>
    <w:p w14:paraId="0016FE5C" w14:textId="77777777" w:rsidR="007F0DFF" w:rsidRDefault="0082637B">
      <w:pPr>
        <w:pStyle w:val="BodyA"/>
        <w:widowControl w:val="0"/>
        <w:numPr>
          <w:ilvl w:val="1"/>
          <w:numId w:val="15"/>
        </w:numPr>
        <w:jc w:val="both"/>
        <w:rPr>
          <w:rFonts w:ascii="Helvetica" w:hAnsi="Helvetica"/>
          <w:sz w:val="24"/>
          <w:szCs w:val="24"/>
        </w:rPr>
      </w:pPr>
      <w:r>
        <w:rPr>
          <w:rFonts w:ascii="Helvetica" w:hAnsi="Helvetica"/>
          <w:sz w:val="24"/>
          <w:szCs w:val="24"/>
        </w:rPr>
        <w:t>Evaluation</w:t>
      </w:r>
    </w:p>
    <w:p w14:paraId="0D28AC93" w14:textId="77777777" w:rsidR="007F0DFF" w:rsidRDefault="007F0DFF">
      <w:pPr>
        <w:pStyle w:val="BodyA"/>
        <w:widowControl w:val="0"/>
        <w:jc w:val="both"/>
      </w:pPr>
    </w:p>
    <w:p w14:paraId="6C7129C4" w14:textId="77777777" w:rsidR="007F0DFF" w:rsidRDefault="0082637B">
      <w:pPr>
        <w:pStyle w:val="BodyA"/>
        <w:widowControl w:val="0"/>
        <w:jc w:val="both"/>
      </w:pPr>
      <w:r>
        <w:rPr>
          <w:rFonts w:ascii="Helvetica" w:hAnsi="Helvetica"/>
          <w:sz w:val="24"/>
          <w:szCs w:val="24"/>
        </w:rPr>
        <w:t>Assessors will be looking for:</w:t>
      </w:r>
    </w:p>
    <w:p w14:paraId="4C5C2BB3" w14:textId="77777777" w:rsidR="007F0DFF" w:rsidRDefault="007F0DFF">
      <w:pPr>
        <w:pStyle w:val="BodyA"/>
        <w:widowControl w:val="0"/>
        <w:jc w:val="both"/>
      </w:pPr>
    </w:p>
    <w:p w14:paraId="07053E3C" w14:textId="77777777" w:rsidR="007F0DFF" w:rsidRDefault="0082637B">
      <w:pPr>
        <w:pStyle w:val="BodyA"/>
        <w:numPr>
          <w:ilvl w:val="0"/>
          <w:numId w:val="17"/>
        </w:numPr>
        <w:spacing w:before="120"/>
        <w:jc w:val="both"/>
        <w:rPr>
          <w:rFonts w:ascii="Helvetica" w:hAnsi="Helvetica"/>
          <w:sz w:val="24"/>
          <w:szCs w:val="24"/>
        </w:rPr>
      </w:pPr>
      <w:r>
        <w:rPr>
          <w:rFonts w:ascii="Helvetica" w:hAnsi="Helvetica"/>
          <w:sz w:val="24"/>
          <w:szCs w:val="24"/>
        </w:rPr>
        <w:t xml:space="preserve">Evidence of a strong commitment to planning with all materials prepared to a high standard. </w:t>
      </w:r>
    </w:p>
    <w:p w14:paraId="6F312CDB" w14:textId="77777777" w:rsidR="007F0DFF" w:rsidRDefault="0082637B">
      <w:pPr>
        <w:pStyle w:val="BodyA"/>
        <w:numPr>
          <w:ilvl w:val="0"/>
          <w:numId w:val="17"/>
        </w:numPr>
        <w:spacing w:before="120"/>
        <w:jc w:val="both"/>
        <w:rPr>
          <w:rFonts w:ascii="Helvetica" w:hAnsi="Helvetica"/>
          <w:sz w:val="24"/>
          <w:szCs w:val="24"/>
        </w:rPr>
      </w:pPr>
      <w:r>
        <w:rPr>
          <w:rFonts w:ascii="Helvetica" w:hAnsi="Helvetica"/>
          <w:sz w:val="24"/>
          <w:szCs w:val="24"/>
        </w:rPr>
        <w:t>An ability to manage ideas effectively in a classroom context.</w:t>
      </w:r>
    </w:p>
    <w:p w14:paraId="4C92BC14" w14:textId="77777777" w:rsidR="007F0DFF" w:rsidRDefault="0082637B">
      <w:pPr>
        <w:pStyle w:val="BodyA"/>
        <w:numPr>
          <w:ilvl w:val="0"/>
          <w:numId w:val="17"/>
        </w:numPr>
        <w:jc w:val="both"/>
        <w:rPr>
          <w:rFonts w:ascii="Helvetica" w:hAnsi="Helvetica"/>
          <w:sz w:val="24"/>
          <w:szCs w:val="24"/>
        </w:rPr>
      </w:pPr>
      <w:r>
        <w:rPr>
          <w:rFonts w:ascii="Helvetica" w:hAnsi="Helvetica"/>
          <w:sz w:val="24"/>
          <w:szCs w:val="24"/>
        </w:rPr>
        <w:t>An ability to communicate successfully with a class of young people and cater to a variety of learning styles.</w:t>
      </w:r>
    </w:p>
    <w:p w14:paraId="3446221C" w14:textId="77777777" w:rsidR="007F0DFF" w:rsidRDefault="0082637B">
      <w:pPr>
        <w:pStyle w:val="BodyA"/>
        <w:numPr>
          <w:ilvl w:val="0"/>
          <w:numId w:val="17"/>
        </w:numPr>
        <w:jc w:val="both"/>
        <w:rPr>
          <w:rFonts w:ascii="Helvetica" w:hAnsi="Helvetica"/>
          <w:sz w:val="24"/>
          <w:szCs w:val="24"/>
        </w:rPr>
      </w:pPr>
      <w:r>
        <w:rPr>
          <w:rFonts w:ascii="Helvetica" w:hAnsi="Helvetica"/>
          <w:sz w:val="24"/>
          <w:szCs w:val="24"/>
        </w:rPr>
        <w:t>An ability to evaluate learning.</w:t>
      </w:r>
    </w:p>
    <w:p w14:paraId="019753A8" w14:textId="77777777" w:rsidR="007F0DFF" w:rsidRDefault="0082637B">
      <w:pPr>
        <w:pStyle w:val="BodyA"/>
        <w:numPr>
          <w:ilvl w:val="0"/>
          <w:numId w:val="17"/>
        </w:numPr>
        <w:jc w:val="both"/>
        <w:rPr>
          <w:rFonts w:ascii="Helvetica" w:hAnsi="Helvetica"/>
          <w:sz w:val="24"/>
          <w:szCs w:val="24"/>
        </w:rPr>
      </w:pPr>
      <w:r>
        <w:rPr>
          <w:rFonts w:ascii="Helvetica" w:hAnsi="Helvetica"/>
          <w:sz w:val="24"/>
          <w:szCs w:val="24"/>
        </w:rPr>
        <w:t>A commitment to an ongoing and detailed reflection into planning, delivery and analysis.</w:t>
      </w:r>
    </w:p>
    <w:p w14:paraId="25711273" w14:textId="77777777" w:rsidR="007F0DFF" w:rsidRDefault="0082637B">
      <w:pPr>
        <w:pStyle w:val="BodyA"/>
        <w:widowControl w:val="0"/>
        <w:numPr>
          <w:ilvl w:val="0"/>
          <w:numId w:val="17"/>
        </w:numPr>
        <w:jc w:val="both"/>
        <w:rPr>
          <w:rFonts w:ascii="Helvetica" w:hAnsi="Helvetica"/>
          <w:sz w:val="24"/>
          <w:szCs w:val="24"/>
        </w:rPr>
      </w:pPr>
      <w:r>
        <w:rPr>
          <w:rFonts w:ascii="Helvetica" w:hAnsi="Helvetica"/>
          <w:sz w:val="24"/>
          <w:szCs w:val="24"/>
        </w:rPr>
        <w:t>The ability to engage into critical discussion into your own learning and wider research.</w:t>
      </w:r>
    </w:p>
    <w:p w14:paraId="7DDD8504" w14:textId="77777777" w:rsidR="007F0DFF" w:rsidRDefault="007F0DFF">
      <w:pPr>
        <w:pStyle w:val="BodyA"/>
        <w:widowControl w:val="0"/>
        <w:jc w:val="both"/>
      </w:pPr>
    </w:p>
    <w:p w14:paraId="3644DB7C" w14:textId="77777777" w:rsidR="007F0DFF" w:rsidRDefault="0082637B">
      <w:pPr>
        <w:pStyle w:val="BodyA"/>
        <w:widowControl w:val="0"/>
        <w:spacing w:after="120"/>
        <w:jc w:val="both"/>
      </w:pPr>
      <w:r>
        <w:rPr>
          <w:rFonts w:ascii="Helvetica" w:hAnsi="Helvetica"/>
          <w:b/>
          <w:bCs/>
          <w:sz w:val="24"/>
          <w:szCs w:val="24"/>
        </w:rPr>
        <w:t xml:space="preserve">Digital Teaching Practice Portfolio </w:t>
      </w:r>
    </w:p>
    <w:p w14:paraId="0AA4EB02" w14:textId="77777777" w:rsidR="007F0DFF" w:rsidRDefault="007F0DFF">
      <w:pPr>
        <w:pStyle w:val="BodyA"/>
        <w:widowControl w:val="0"/>
        <w:jc w:val="both"/>
      </w:pPr>
    </w:p>
    <w:p w14:paraId="73D85FB9" w14:textId="77777777" w:rsidR="007F0DFF" w:rsidRDefault="0082637B">
      <w:pPr>
        <w:pStyle w:val="BodyA"/>
        <w:tabs>
          <w:tab w:val="left" w:pos="3750"/>
        </w:tabs>
      </w:pPr>
      <w:r>
        <w:rPr>
          <w:rFonts w:ascii="Helvetica" w:hAnsi="Helvetica"/>
          <w:sz w:val="24"/>
          <w:szCs w:val="24"/>
        </w:rPr>
        <w:t>You are required to create a Digital Teaching Portfolio using word press or another blogging platform, if preferred. You should ensure that both your Mentor and Gary Gardiner have access to this portfolio. Each week students should upload a copy of their:</w:t>
      </w:r>
    </w:p>
    <w:p w14:paraId="4EDD3EA8" w14:textId="77777777" w:rsidR="007F0DFF" w:rsidRDefault="007F0DFF">
      <w:pPr>
        <w:pStyle w:val="BodyA"/>
        <w:tabs>
          <w:tab w:val="left" w:pos="3750"/>
        </w:tabs>
      </w:pPr>
    </w:p>
    <w:p w14:paraId="18B99604" w14:textId="77777777" w:rsidR="007F0DFF" w:rsidRDefault="0082637B">
      <w:pPr>
        <w:pStyle w:val="BodyA"/>
        <w:numPr>
          <w:ilvl w:val="2"/>
          <w:numId w:val="19"/>
        </w:numPr>
        <w:rPr>
          <w:rFonts w:ascii="Helvetica" w:hAnsi="Helvetica"/>
          <w:sz w:val="24"/>
          <w:szCs w:val="24"/>
        </w:rPr>
      </w:pPr>
      <w:r>
        <w:rPr>
          <w:rFonts w:ascii="Helvetica" w:hAnsi="Helvetica"/>
          <w:sz w:val="24"/>
          <w:szCs w:val="24"/>
        </w:rPr>
        <w:t>Workshop Plan</w:t>
      </w:r>
    </w:p>
    <w:p w14:paraId="22BCC8E8" w14:textId="77777777" w:rsidR="007F0DFF" w:rsidRDefault="0082637B">
      <w:pPr>
        <w:pStyle w:val="BodyA"/>
        <w:numPr>
          <w:ilvl w:val="2"/>
          <w:numId w:val="19"/>
        </w:numPr>
        <w:rPr>
          <w:rFonts w:ascii="Helvetica" w:hAnsi="Helvetica"/>
          <w:sz w:val="24"/>
          <w:szCs w:val="24"/>
          <w:lang w:val="it-IT"/>
        </w:rPr>
      </w:pPr>
      <w:r>
        <w:rPr>
          <w:rFonts w:ascii="Helvetica" w:hAnsi="Helvetica"/>
          <w:sz w:val="24"/>
          <w:szCs w:val="24"/>
          <w:lang w:val="it-IT"/>
        </w:rPr>
        <w:t>Mentor</w:t>
      </w:r>
      <w:r>
        <w:rPr>
          <w:rFonts w:ascii="Helvetica" w:hAnsi="Helvetica"/>
          <w:sz w:val="24"/>
          <w:szCs w:val="24"/>
        </w:rPr>
        <w:t>’s Workshop Feedback</w:t>
      </w:r>
    </w:p>
    <w:p w14:paraId="3F7441A0" w14:textId="77777777" w:rsidR="007F0DFF" w:rsidRDefault="0082637B">
      <w:pPr>
        <w:pStyle w:val="BodyA"/>
        <w:numPr>
          <w:ilvl w:val="2"/>
          <w:numId w:val="19"/>
        </w:numPr>
        <w:rPr>
          <w:rFonts w:ascii="Helvetica" w:hAnsi="Helvetica"/>
          <w:sz w:val="24"/>
          <w:szCs w:val="24"/>
        </w:rPr>
      </w:pPr>
      <w:r>
        <w:rPr>
          <w:rFonts w:ascii="Helvetica" w:hAnsi="Helvetica"/>
          <w:sz w:val="24"/>
          <w:szCs w:val="24"/>
        </w:rPr>
        <w:t>Workshop Evaluation (which includes either an annotated workshop plan or a Critical Evaluation)</w:t>
      </w:r>
    </w:p>
    <w:p w14:paraId="6A066CB1" w14:textId="77777777" w:rsidR="007F0DFF" w:rsidRDefault="007F0DFF">
      <w:pPr>
        <w:pStyle w:val="BodyA"/>
        <w:widowControl w:val="0"/>
        <w:jc w:val="both"/>
      </w:pPr>
    </w:p>
    <w:p w14:paraId="1384ACC7" w14:textId="77777777" w:rsidR="007F0DFF" w:rsidRDefault="0082637B">
      <w:pPr>
        <w:pStyle w:val="BodyA"/>
        <w:widowControl w:val="0"/>
        <w:jc w:val="both"/>
      </w:pPr>
      <w:r>
        <w:rPr>
          <w:rFonts w:ascii="Helvetica" w:hAnsi="Helvetica"/>
          <w:sz w:val="24"/>
          <w:szCs w:val="24"/>
        </w:rPr>
        <w:t>The Tutors will be looking for:</w:t>
      </w:r>
    </w:p>
    <w:p w14:paraId="63E5060A" w14:textId="77777777" w:rsidR="007F0DFF" w:rsidRDefault="0082637B">
      <w:pPr>
        <w:pStyle w:val="BodyA"/>
        <w:numPr>
          <w:ilvl w:val="0"/>
          <w:numId w:val="21"/>
        </w:numPr>
        <w:spacing w:before="120"/>
        <w:jc w:val="both"/>
        <w:rPr>
          <w:rFonts w:ascii="Helvetica" w:hAnsi="Helvetica"/>
          <w:sz w:val="24"/>
          <w:szCs w:val="24"/>
        </w:rPr>
      </w:pPr>
      <w:r>
        <w:rPr>
          <w:rFonts w:ascii="Helvetica" w:hAnsi="Helvetica"/>
          <w:sz w:val="24"/>
          <w:szCs w:val="24"/>
        </w:rPr>
        <w:t>A set of clear plans and supported materials.</w:t>
      </w:r>
    </w:p>
    <w:p w14:paraId="64258CDD" w14:textId="77777777" w:rsidR="007F0DFF" w:rsidRDefault="0082637B">
      <w:pPr>
        <w:pStyle w:val="BodyA"/>
        <w:numPr>
          <w:ilvl w:val="0"/>
          <w:numId w:val="22"/>
        </w:numPr>
        <w:jc w:val="both"/>
        <w:rPr>
          <w:rFonts w:ascii="Helvetica" w:hAnsi="Helvetica"/>
          <w:sz w:val="24"/>
          <w:szCs w:val="24"/>
        </w:rPr>
      </w:pPr>
      <w:r>
        <w:rPr>
          <w:rFonts w:ascii="Helvetica" w:hAnsi="Helvetica"/>
          <w:sz w:val="24"/>
          <w:szCs w:val="24"/>
        </w:rPr>
        <w:t>An ability to describe ideas and justify them with appropriate research.</w:t>
      </w:r>
    </w:p>
    <w:p w14:paraId="0F99F552" w14:textId="77777777" w:rsidR="007F0DFF" w:rsidRDefault="0082637B">
      <w:pPr>
        <w:pStyle w:val="BodyA"/>
        <w:numPr>
          <w:ilvl w:val="0"/>
          <w:numId w:val="22"/>
        </w:numPr>
        <w:jc w:val="both"/>
        <w:rPr>
          <w:rFonts w:ascii="Helvetica" w:hAnsi="Helvetica"/>
          <w:sz w:val="24"/>
          <w:szCs w:val="24"/>
        </w:rPr>
      </w:pPr>
      <w:r>
        <w:rPr>
          <w:rFonts w:ascii="Helvetica" w:hAnsi="Helvetica"/>
          <w:sz w:val="24"/>
          <w:szCs w:val="24"/>
        </w:rPr>
        <w:t>A commitment to an ongoing and detailed reflection into planning, delivery and analysis.</w:t>
      </w:r>
    </w:p>
    <w:p w14:paraId="20650802" w14:textId="77777777" w:rsidR="007F0DFF" w:rsidRDefault="0082637B">
      <w:pPr>
        <w:pStyle w:val="BodyA"/>
        <w:numPr>
          <w:ilvl w:val="0"/>
          <w:numId w:val="22"/>
        </w:numPr>
        <w:jc w:val="both"/>
        <w:rPr>
          <w:rFonts w:ascii="Helvetica" w:hAnsi="Helvetica"/>
          <w:sz w:val="24"/>
          <w:szCs w:val="24"/>
        </w:rPr>
      </w:pPr>
      <w:r>
        <w:rPr>
          <w:rFonts w:ascii="Helvetica" w:hAnsi="Helvetica"/>
          <w:sz w:val="24"/>
          <w:szCs w:val="24"/>
        </w:rPr>
        <w:t>Evidence of a wider critical enquiry and an attempt to embed related theory into a process of reflection.</w:t>
      </w:r>
    </w:p>
    <w:p w14:paraId="5EF0F790" w14:textId="77777777" w:rsidR="007F0DFF" w:rsidRDefault="007F0DFF">
      <w:pPr>
        <w:pStyle w:val="BodyA"/>
        <w:jc w:val="both"/>
      </w:pPr>
    </w:p>
    <w:p w14:paraId="5D562A0D" w14:textId="77777777" w:rsidR="007F0DFF" w:rsidRDefault="0082637B">
      <w:pPr>
        <w:pStyle w:val="BodyA"/>
        <w:jc w:val="both"/>
      </w:pPr>
      <w:r>
        <w:rPr>
          <w:rFonts w:ascii="Helvetica" w:hAnsi="Helvetica"/>
          <w:sz w:val="24"/>
          <w:szCs w:val="24"/>
        </w:rPr>
        <w:t xml:space="preserve">Your workshop evaluation should draw on your own thoughts about the successes and challenges of the workshop, your mentor’s feedback and </w:t>
      </w:r>
      <w:r>
        <w:rPr>
          <w:rFonts w:ascii="Helvetica" w:hAnsi="Helvetica"/>
          <w:b/>
          <w:bCs/>
          <w:sz w:val="24"/>
          <w:szCs w:val="24"/>
          <w:u w:val="single"/>
        </w:rPr>
        <w:t>relevant theory from your wider reading</w:t>
      </w:r>
      <w:r>
        <w:rPr>
          <w:rFonts w:ascii="Helvetica" w:hAnsi="Helvetica"/>
          <w:sz w:val="24"/>
          <w:szCs w:val="24"/>
        </w:rPr>
        <w:t>.</w:t>
      </w:r>
    </w:p>
    <w:p w14:paraId="4D980D4A" w14:textId="77777777" w:rsidR="007F0DFF" w:rsidRDefault="007F0DFF">
      <w:pPr>
        <w:pStyle w:val="BodyA"/>
        <w:tabs>
          <w:tab w:val="left" w:pos="3750"/>
        </w:tabs>
      </w:pPr>
    </w:p>
    <w:p w14:paraId="5D429E2E" w14:textId="77777777" w:rsidR="007F0DFF" w:rsidRDefault="0082637B">
      <w:pPr>
        <w:pStyle w:val="BodyA"/>
        <w:tabs>
          <w:tab w:val="left" w:pos="3750"/>
        </w:tabs>
      </w:pPr>
      <w:r>
        <w:rPr>
          <w:rFonts w:ascii="Helvetica" w:hAnsi="Helvetica"/>
          <w:sz w:val="24"/>
          <w:szCs w:val="24"/>
        </w:rPr>
        <w:t>Submission: 12 June 2020 @ 2pm</w:t>
      </w:r>
    </w:p>
    <w:p w14:paraId="5FBB43CB" w14:textId="77777777" w:rsidR="007F0DFF" w:rsidRDefault="007F0DFF">
      <w:pPr>
        <w:pStyle w:val="BodyA"/>
        <w:tabs>
          <w:tab w:val="left" w:pos="3750"/>
        </w:tabs>
      </w:pPr>
    </w:p>
    <w:p w14:paraId="2E24B0F8" w14:textId="77777777" w:rsidR="007F0DFF" w:rsidRDefault="007F0DFF">
      <w:pPr>
        <w:pStyle w:val="BodyA"/>
        <w:tabs>
          <w:tab w:val="left" w:pos="3750"/>
        </w:tabs>
      </w:pPr>
    </w:p>
    <w:p w14:paraId="50A5D4FD" w14:textId="77777777" w:rsidR="007F0DFF" w:rsidRDefault="0082637B">
      <w:pPr>
        <w:pStyle w:val="BodyA"/>
        <w:tabs>
          <w:tab w:val="left" w:pos="3750"/>
        </w:tabs>
      </w:pPr>
      <w:r>
        <w:rPr>
          <w:rFonts w:ascii="Helvetica" w:hAnsi="Helvetica"/>
          <w:b/>
          <w:bCs/>
          <w:sz w:val="24"/>
          <w:szCs w:val="24"/>
        </w:rPr>
        <w:t>Support Structure</w:t>
      </w:r>
    </w:p>
    <w:p w14:paraId="04E8BEE9" w14:textId="77777777" w:rsidR="007F0DFF" w:rsidRDefault="007F0DFF">
      <w:pPr>
        <w:pStyle w:val="BodyA"/>
        <w:tabs>
          <w:tab w:val="left" w:pos="3750"/>
        </w:tabs>
      </w:pPr>
    </w:p>
    <w:p w14:paraId="6FF0B1AE" w14:textId="77777777" w:rsidR="007F0DFF" w:rsidRDefault="0082637B">
      <w:pPr>
        <w:pStyle w:val="BodyA"/>
        <w:tabs>
          <w:tab w:val="left" w:pos="3750"/>
        </w:tabs>
      </w:pPr>
      <w:r>
        <w:rPr>
          <w:rFonts w:ascii="Helvetica" w:hAnsi="Helvetica"/>
          <w:sz w:val="24"/>
          <w:szCs w:val="24"/>
        </w:rPr>
        <w:t xml:space="preserve">You should submit a draft of your workshop plan to your mentor by email, by </w:t>
      </w:r>
      <w:r>
        <w:rPr>
          <w:rFonts w:ascii="Helvetica" w:hAnsi="Helvetica"/>
          <w:b/>
          <w:bCs/>
          <w:sz w:val="24"/>
          <w:szCs w:val="24"/>
          <w:u w:val="single"/>
        </w:rPr>
        <w:t>6pm on the Tuesday</w:t>
      </w:r>
      <w:r>
        <w:rPr>
          <w:rFonts w:ascii="Helvetica" w:hAnsi="Helvetica"/>
          <w:sz w:val="24"/>
          <w:szCs w:val="24"/>
        </w:rPr>
        <w:t xml:space="preserve"> before each workshop. Your mentor will then provide direct advice on your plan by phone or in person at an agreed time before the weekend, enabling you to create a second draft of your workshop if necessary.</w:t>
      </w:r>
    </w:p>
    <w:p w14:paraId="7FDD5386" w14:textId="77777777" w:rsidR="007F0DFF" w:rsidRDefault="007F0DFF">
      <w:pPr>
        <w:pStyle w:val="BodyA"/>
        <w:tabs>
          <w:tab w:val="left" w:pos="3750"/>
        </w:tabs>
      </w:pPr>
    </w:p>
    <w:p w14:paraId="68DA2A7F" w14:textId="77777777" w:rsidR="007F0DFF" w:rsidRDefault="0082637B">
      <w:pPr>
        <w:pStyle w:val="BodyA"/>
        <w:tabs>
          <w:tab w:val="left" w:pos="3750"/>
        </w:tabs>
      </w:pPr>
      <w:r>
        <w:rPr>
          <w:rFonts w:ascii="Helvetica" w:hAnsi="Helvetica"/>
          <w:sz w:val="24"/>
          <w:szCs w:val="24"/>
        </w:rPr>
        <w:lastRenderedPageBreak/>
        <w:t xml:space="preserve">You should arrive to your workshop </w:t>
      </w:r>
      <w:r>
        <w:rPr>
          <w:rFonts w:ascii="Helvetica" w:hAnsi="Helvetica"/>
          <w:b/>
          <w:bCs/>
          <w:sz w:val="24"/>
          <w:szCs w:val="24"/>
          <w:u w:val="single"/>
        </w:rPr>
        <w:t>at least half an hour</w:t>
      </w:r>
      <w:r>
        <w:rPr>
          <w:rFonts w:ascii="Helvetica" w:hAnsi="Helvetica"/>
          <w:sz w:val="24"/>
          <w:szCs w:val="24"/>
        </w:rPr>
        <w:t xml:space="preserve"> before the workshop b</w:t>
      </w:r>
      <w:r>
        <w:rPr>
          <w:rFonts w:ascii="Helvetica" w:hAnsi="Helvetica"/>
          <w:sz w:val="24"/>
          <w:szCs w:val="24"/>
        </w:rPr>
        <w:t>e</w:t>
      </w:r>
      <w:r>
        <w:rPr>
          <w:rFonts w:ascii="Helvetica" w:hAnsi="Helvetica"/>
          <w:sz w:val="24"/>
          <w:szCs w:val="24"/>
        </w:rPr>
        <w:t>gins. You should bring along 3 copies of your plan, one for each of you delivering the workshop and one for your mentor.</w:t>
      </w:r>
    </w:p>
    <w:p w14:paraId="149D3CDB" w14:textId="77777777" w:rsidR="007F0DFF" w:rsidRDefault="007F0DFF">
      <w:pPr>
        <w:pStyle w:val="BodyA"/>
        <w:tabs>
          <w:tab w:val="left" w:pos="3750"/>
        </w:tabs>
      </w:pPr>
    </w:p>
    <w:p w14:paraId="6F34548E" w14:textId="77777777" w:rsidR="007F0DFF" w:rsidRDefault="0082637B">
      <w:pPr>
        <w:pStyle w:val="BodyA"/>
        <w:tabs>
          <w:tab w:val="left" w:pos="3750"/>
        </w:tabs>
      </w:pPr>
      <w:r>
        <w:rPr>
          <w:rFonts w:ascii="Helvetica" w:hAnsi="Helvetica"/>
          <w:sz w:val="24"/>
          <w:szCs w:val="24"/>
        </w:rPr>
        <w:t>Your mentor will sit out of the workshop and will write detailed feedback (using the form above) as the workshop progresses. You will then have an hour after the wor</w:t>
      </w:r>
      <w:r>
        <w:rPr>
          <w:rFonts w:ascii="Helvetica" w:hAnsi="Helvetica"/>
          <w:sz w:val="24"/>
          <w:szCs w:val="24"/>
        </w:rPr>
        <w:t>k</w:t>
      </w:r>
      <w:r>
        <w:rPr>
          <w:rFonts w:ascii="Helvetica" w:hAnsi="Helvetica"/>
          <w:sz w:val="24"/>
          <w:szCs w:val="24"/>
        </w:rPr>
        <w:t>shop to reflect on your successes and challenges and to receive detailed verbal feedback from your mentor.</w:t>
      </w:r>
    </w:p>
    <w:p w14:paraId="459CB1DD" w14:textId="77777777" w:rsidR="007F0DFF" w:rsidRDefault="007F0DFF">
      <w:pPr>
        <w:pStyle w:val="BodyA"/>
        <w:tabs>
          <w:tab w:val="left" w:pos="3750"/>
        </w:tabs>
      </w:pPr>
    </w:p>
    <w:p w14:paraId="276042E1" w14:textId="77777777" w:rsidR="007F0DFF" w:rsidRDefault="0082637B">
      <w:pPr>
        <w:pStyle w:val="BodyA"/>
        <w:tabs>
          <w:tab w:val="left" w:pos="3750"/>
        </w:tabs>
      </w:pPr>
      <w:r>
        <w:rPr>
          <w:rFonts w:ascii="Helvetica" w:hAnsi="Helvetica"/>
          <w:sz w:val="24"/>
          <w:szCs w:val="24"/>
        </w:rPr>
        <w:t xml:space="preserve">NB – If your tutor is unable to meet you straight after your workshop (due to leading another class, for example) then you will </w:t>
      </w:r>
      <w:proofErr w:type="spellStart"/>
      <w:r>
        <w:rPr>
          <w:rFonts w:ascii="Helvetica" w:hAnsi="Helvetica"/>
          <w:sz w:val="24"/>
          <w:szCs w:val="24"/>
        </w:rPr>
        <w:t>organise</w:t>
      </w:r>
      <w:proofErr w:type="spellEnd"/>
      <w:r>
        <w:rPr>
          <w:rFonts w:ascii="Helvetica" w:hAnsi="Helvetica"/>
          <w:sz w:val="24"/>
          <w:szCs w:val="24"/>
        </w:rPr>
        <w:t xml:space="preserve"> another mutually agreeable time to debrief either in person or by phone.</w:t>
      </w:r>
    </w:p>
    <w:p w14:paraId="32F2722E" w14:textId="77777777" w:rsidR="007F0DFF" w:rsidRDefault="007F0DFF">
      <w:pPr>
        <w:pStyle w:val="BodyA"/>
        <w:tabs>
          <w:tab w:val="left" w:pos="3750"/>
        </w:tabs>
      </w:pPr>
    </w:p>
    <w:p w14:paraId="1A130A48" w14:textId="77777777" w:rsidR="007F0DFF" w:rsidRDefault="007F0DFF">
      <w:pPr>
        <w:pStyle w:val="BodyA"/>
        <w:tabs>
          <w:tab w:val="left" w:pos="3750"/>
        </w:tabs>
      </w:pPr>
    </w:p>
    <w:p w14:paraId="677E2F24" w14:textId="77777777" w:rsidR="007F0DFF" w:rsidRDefault="0082637B">
      <w:pPr>
        <w:pStyle w:val="BodyA"/>
        <w:tabs>
          <w:tab w:val="left" w:pos="3750"/>
        </w:tabs>
      </w:pPr>
      <w:r>
        <w:rPr>
          <w:rFonts w:ascii="Helvetica" w:hAnsi="Helvetica"/>
          <w:b/>
          <w:bCs/>
          <w:sz w:val="24"/>
          <w:szCs w:val="24"/>
        </w:rPr>
        <w:t>Additional Resources</w:t>
      </w:r>
    </w:p>
    <w:p w14:paraId="6EE360C0" w14:textId="77777777" w:rsidR="007F0DFF" w:rsidRDefault="007F0DFF">
      <w:pPr>
        <w:pStyle w:val="BodyA"/>
        <w:tabs>
          <w:tab w:val="left" w:pos="3750"/>
        </w:tabs>
      </w:pPr>
    </w:p>
    <w:p w14:paraId="24039C70" w14:textId="77777777" w:rsidR="007F0DFF" w:rsidRDefault="0082637B">
      <w:pPr>
        <w:pStyle w:val="BodyA"/>
        <w:tabs>
          <w:tab w:val="left" w:pos="3750"/>
        </w:tabs>
      </w:pPr>
      <w:r>
        <w:rPr>
          <w:rFonts w:ascii="Helvetica" w:hAnsi="Helvetica"/>
          <w:sz w:val="24"/>
          <w:szCs w:val="24"/>
          <w:u w:val="single"/>
        </w:rPr>
        <w:t>Equipment</w:t>
      </w:r>
    </w:p>
    <w:p w14:paraId="399543BD" w14:textId="77777777" w:rsidR="007F0DFF" w:rsidRDefault="007F0DFF">
      <w:pPr>
        <w:pStyle w:val="BodyA"/>
        <w:tabs>
          <w:tab w:val="left" w:pos="3750"/>
        </w:tabs>
      </w:pPr>
    </w:p>
    <w:p w14:paraId="2E547557" w14:textId="77777777" w:rsidR="007F0DFF" w:rsidRDefault="0082637B">
      <w:pPr>
        <w:pStyle w:val="BodyA"/>
        <w:tabs>
          <w:tab w:val="left" w:pos="3750"/>
        </w:tabs>
      </w:pPr>
      <w:r>
        <w:rPr>
          <w:rFonts w:ascii="Helvetica" w:hAnsi="Helvetica"/>
          <w:sz w:val="24"/>
          <w:szCs w:val="24"/>
        </w:rPr>
        <w:t>Students are responsible for booking all equipment through AV. These bookings should be made by Wednesday @ 5pm before the workshop.</w:t>
      </w:r>
    </w:p>
    <w:p w14:paraId="79264F9C" w14:textId="77777777" w:rsidR="007F0DFF" w:rsidRDefault="007F0DFF">
      <w:pPr>
        <w:pStyle w:val="BodyA"/>
        <w:tabs>
          <w:tab w:val="left" w:pos="3750"/>
        </w:tabs>
      </w:pPr>
    </w:p>
    <w:p w14:paraId="4DC91F0A" w14:textId="77777777" w:rsidR="007F0DFF" w:rsidRDefault="0082637B">
      <w:pPr>
        <w:pStyle w:val="BodyA"/>
        <w:tabs>
          <w:tab w:val="left" w:pos="3750"/>
        </w:tabs>
      </w:pPr>
      <w:r>
        <w:rPr>
          <w:rFonts w:ascii="Helvetica" w:hAnsi="Helvetica"/>
          <w:sz w:val="24"/>
          <w:szCs w:val="24"/>
          <w:u w:val="single"/>
        </w:rPr>
        <w:t>Budget</w:t>
      </w:r>
    </w:p>
    <w:p w14:paraId="37B896C7" w14:textId="77777777" w:rsidR="007F0DFF" w:rsidRDefault="007F0DFF">
      <w:pPr>
        <w:pStyle w:val="BodyA"/>
        <w:tabs>
          <w:tab w:val="left" w:pos="3750"/>
        </w:tabs>
      </w:pPr>
    </w:p>
    <w:p w14:paraId="3F7D2975" w14:textId="77777777" w:rsidR="007F0DFF" w:rsidRDefault="0082637B">
      <w:pPr>
        <w:pStyle w:val="BodyA"/>
        <w:tabs>
          <w:tab w:val="left" w:pos="3750"/>
        </w:tabs>
      </w:pPr>
      <w:r>
        <w:rPr>
          <w:rFonts w:ascii="Helvetica" w:hAnsi="Helvetica"/>
          <w:sz w:val="24"/>
          <w:szCs w:val="24"/>
        </w:rPr>
        <w:t>Each class has a budget available. Check with the class tutor as to what is currently available.</w:t>
      </w:r>
    </w:p>
    <w:p w14:paraId="3FAC4D30" w14:textId="77777777" w:rsidR="007F0DFF" w:rsidRDefault="007F0DFF">
      <w:pPr>
        <w:pStyle w:val="BodyA"/>
        <w:tabs>
          <w:tab w:val="left" w:pos="3750"/>
        </w:tabs>
      </w:pPr>
    </w:p>
    <w:p w14:paraId="501A028D" w14:textId="77777777" w:rsidR="007F0DFF" w:rsidRDefault="0082637B">
      <w:pPr>
        <w:pStyle w:val="BodyA"/>
        <w:tabs>
          <w:tab w:val="left" w:pos="3750"/>
        </w:tabs>
      </w:pPr>
      <w:r>
        <w:rPr>
          <w:rFonts w:ascii="Helvetica" w:hAnsi="Helvetica"/>
          <w:sz w:val="24"/>
          <w:szCs w:val="24"/>
          <w:u w:val="single"/>
          <w:lang w:val="de-DE"/>
        </w:rPr>
        <w:t>Materials Box</w:t>
      </w:r>
    </w:p>
    <w:p w14:paraId="10E0CC71" w14:textId="77777777" w:rsidR="007F0DFF" w:rsidRDefault="007F0DFF">
      <w:pPr>
        <w:pStyle w:val="BodyA"/>
        <w:tabs>
          <w:tab w:val="left" w:pos="3750"/>
        </w:tabs>
      </w:pPr>
    </w:p>
    <w:p w14:paraId="1B0FD023" w14:textId="77777777" w:rsidR="007F0DFF" w:rsidRDefault="0082637B">
      <w:pPr>
        <w:pStyle w:val="BodyA"/>
        <w:tabs>
          <w:tab w:val="left" w:pos="3750"/>
        </w:tabs>
      </w:pPr>
      <w:r>
        <w:rPr>
          <w:rFonts w:ascii="Helvetica" w:hAnsi="Helvetica"/>
          <w:sz w:val="24"/>
          <w:szCs w:val="24"/>
        </w:rPr>
        <w:t>Each class has a materials box, which includes paper, pens and other materials, which can be used as part of the workshop.</w:t>
      </w:r>
    </w:p>
    <w:p w14:paraId="48B09453" w14:textId="77777777" w:rsidR="007F0DFF" w:rsidRDefault="007F0DFF">
      <w:pPr>
        <w:pStyle w:val="BodyA"/>
        <w:tabs>
          <w:tab w:val="left" w:pos="3750"/>
        </w:tabs>
      </w:pPr>
    </w:p>
    <w:p w14:paraId="3937042D" w14:textId="77777777" w:rsidR="007F0DFF" w:rsidRDefault="007F0DFF">
      <w:pPr>
        <w:pStyle w:val="BodyA"/>
        <w:tabs>
          <w:tab w:val="left" w:pos="3750"/>
        </w:tabs>
      </w:pPr>
    </w:p>
    <w:p w14:paraId="0EA80BE4" w14:textId="77777777" w:rsidR="007F0DFF" w:rsidRDefault="0082637B">
      <w:pPr>
        <w:pStyle w:val="BodyA"/>
        <w:tabs>
          <w:tab w:val="left" w:pos="3750"/>
        </w:tabs>
      </w:pPr>
      <w:r>
        <w:rPr>
          <w:rFonts w:ascii="Helvetica" w:hAnsi="Helvetica"/>
          <w:b/>
          <w:bCs/>
          <w:sz w:val="24"/>
          <w:szCs w:val="24"/>
        </w:rPr>
        <w:t>Other Notes</w:t>
      </w:r>
    </w:p>
    <w:p w14:paraId="5FDCDFA0" w14:textId="77777777" w:rsidR="007F0DFF" w:rsidRDefault="007F0DFF">
      <w:pPr>
        <w:pStyle w:val="BodyA"/>
        <w:tabs>
          <w:tab w:val="left" w:pos="3750"/>
        </w:tabs>
      </w:pPr>
    </w:p>
    <w:p w14:paraId="377BE700" w14:textId="77777777" w:rsidR="007F0DFF" w:rsidRDefault="0082637B">
      <w:pPr>
        <w:pStyle w:val="BodyA"/>
        <w:tabs>
          <w:tab w:val="left" w:pos="3750"/>
        </w:tabs>
      </w:pPr>
      <w:r>
        <w:rPr>
          <w:rFonts w:ascii="Helvetica" w:hAnsi="Helvetica"/>
          <w:sz w:val="24"/>
          <w:szCs w:val="24"/>
        </w:rPr>
        <w:t xml:space="preserve">You have 8 hours in your weekly timetable given to you as Independent Learning in relation to Radical Pedagogy. Some of this can be ‘claimed back’ for the 2 </w:t>
      </w:r>
      <w:proofErr w:type="spellStart"/>
      <w:r>
        <w:rPr>
          <w:rFonts w:ascii="Helvetica" w:hAnsi="Helvetica"/>
          <w:sz w:val="24"/>
          <w:szCs w:val="24"/>
        </w:rPr>
        <w:t>hours</w:t>
      </w:r>
      <w:proofErr w:type="spellEnd"/>
      <w:r>
        <w:rPr>
          <w:rFonts w:ascii="Helvetica" w:hAnsi="Helvetica"/>
          <w:sz w:val="24"/>
          <w:szCs w:val="24"/>
        </w:rPr>
        <w:t xml:space="preserve"> workshop delivery and 1 hour feedback. The rest of these hours are available for planning. This is independent learning time and should be managed by the collab</w:t>
      </w:r>
      <w:r>
        <w:rPr>
          <w:rFonts w:ascii="Helvetica" w:hAnsi="Helvetica"/>
          <w:sz w:val="24"/>
          <w:szCs w:val="24"/>
        </w:rPr>
        <w:t>o</w:t>
      </w:r>
      <w:r>
        <w:rPr>
          <w:rFonts w:ascii="Helvetica" w:hAnsi="Helvetica"/>
          <w:sz w:val="24"/>
          <w:szCs w:val="24"/>
        </w:rPr>
        <w:t>rating workshop leaders.</w:t>
      </w:r>
    </w:p>
    <w:p w14:paraId="2759B7BA" w14:textId="77777777" w:rsidR="007F0DFF" w:rsidRDefault="007F0DFF">
      <w:pPr>
        <w:pStyle w:val="BodyA"/>
        <w:tabs>
          <w:tab w:val="left" w:pos="3750"/>
        </w:tabs>
      </w:pPr>
    </w:p>
    <w:p w14:paraId="37EA3469" w14:textId="77777777" w:rsidR="007F0DFF" w:rsidRDefault="0082637B">
      <w:pPr>
        <w:pStyle w:val="BodyA"/>
        <w:tabs>
          <w:tab w:val="left" w:pos="3750"/>
        </w:tabs>
      </w:pPr>
      <w:r>
        <w:rPr>
          <w:rFonts w:ascii="Helvetica" w:hAnsi="Helvetica"/>
          <w:sz w:val="24"/>
          <w:szCs w:val="24"/>
        </w:rPr>
        <w:t>This is a proto-professional environment and students are expected to conduct the</w:t>
      </w:r>
      <w:r>
        <w:rPr>
          <w:rFonts w:ascii="Helvetica" w:hAnsi="Helvetica"/>
          <w:sz w:val="24"/>
          <w:szCs w:val="24"/>
        </w:rPr>
        <w:t>m</w:t>
      </w:r>
      <w:r>
        <w:rPr>
          <w:rFonts w:ascii="Helvetica" w:hAnsi="Helvetica"/>
          <w:sz w:val="24"/>
          <w:szCs w:val="24"/>
        </w:rPr>
        <w:t>selves professionally. This includes punctuality, attendance and a professional att</w:t>
      </w:r>
      <w:r>
        <w:rPr>
          <w:rFonts w:ascii="Helvetica" w:hAnsi="Helvetica"/>
          <w:sz w:val="24"/>
          <w:szCs w:val="24"/>
        </w:rPr>
        <w:t>i</w:t>
      </w:r>
      <w:r>
        <w:rPr>
          <w:rFonts w:ascii="Helvetica" w:hAnsi="Helvetica"/>
          <w:sz w:val="24"/>
          <w:szCs w:val="24"/>
        </w:rPr>
        <w:t xml:space="preserve">tude with participants and staff alike. If there are any problems at any time, please speak with Gary Gardiner. </w:t>
      </w:r>
    </w:p>
    <w:p w14:paraId="2EE971D1" w14:textId="77777777" w:rsidR="007F0DFF" w:rsidRDefault="007F0DFF">
      <w:pPr>
        <w:pStyle w:val="BodyA"/>
        <w:tabs>
          <w:tab w:val="left" w:pos="3750"/>
        </w:tabs>
      </w:pPr>
    </w:p>
    <w:p w14:paraId="4CC03851" w14:textId="77777777" w:rsidR="007F0DFF" w:rsidRDefault="007F0DFF">
      <w:pPr>
        <w:pStyle w:val="BodyA"/>
        <w:tabs>
          <w:tab w:val="left" w:pos="3750"/>
        </w:tabs>
      </w:pPr>
    </w:p>
    <w:p w14:paraId="053D49A8" w14:textId="77777777" w:rsidR="007F0DFF" w:rsidRDefault="007F0DFF">
      <w:pPr>
        <w:pStyle w:val="BodyA"/>
        <w:tabs>
          <w:tab w:val="left" w:pos="3750"/>
        </w:tabs>
      </w:pPr>
    </w:p>
    <w:p w14:paraId="1B3F576C" w14:textId="77777777" w:rsidR="007F0DFF" w:rsidRDefault="0082637B">
      <w:pPr>
        <w:pStyle w:val="BodyA"/>
        <w:tabs>
          <w:tab w:val="left" w:pos="3750"/>
        </w:tabs>
      </w:pPr>
      <w:r>
        <w:rPr>
          <w:rFonts w:ascii="Helvetica" w:hAnsi="Helvetica"/>
          <w:b/>
          <w:bCs/>
          <w:sz w:val="24"/>
          <w:szCs w:val="24"/>
        </w:rPr>
        <w:t>Mentors</w:t>
      </w:r>
    </w:p>
    <w:p w14:paraId="68099636" w14:textId="77777777" w:rsidR="007F0DFF" w:rsidRDefault="007F0DFF">
      <w:pPr>
        <w:pStyle w:val="BodyA"/>
        <w:tabs>
          <w:tab w:val="left" w:pos="3750"/>
        </w:tabs>
      </w:pPr>
    </w:p>
    <w:p w14:paraId="52D47680" w14:textId="77777777" w:rsidR="007F0DFF" w:rsidRDefault="0082637B">
      <w:pPr>
        <w:pStyle w:val="BodyA"/>
        <w:tabs>
          <w:tab w:val="left" w:pos="3750"/>
        </w:tabs>
      </w:pPr>
      <w:r>
        <w:rPr>
          <w:rFonts w:ascii="Helvetica" w:hAnsi="Helvetica"/>
          <w:sz w:val="24"/>
          <w:szCs w:val="24"/>
        </w:rPr>
        <w:t xml:space="preserve">Mentors should send reports by </w:t>
      </w:r>
      <w:r>
        <w:rPr>
          <w:rFonts w:ascii="Helvetica" w:hAnsi="Helvetica"/>
          <w:b/>
          <w:bCs/>
          <w:sz w:val="24"/>
          <w:szCs w:val="24"/>
        </w:rPr>
        <w:t xml:space="preserve">5pm on Sunday 14 June </w:t>
      </w:r>
      <w:r>
        <w:rPr>
          <w:rFonts w:ascii="Helvetica" w:hAnsi="Helvetica"/>
          <w:sz w:val="24"/>
          <w:szCs w:val="24"/>
        </w:rPr>
        <w:t>to Gary Gardiner for mo</w:t>
      </w:r>
      <w:r>
        <w:rPr>
          <w:rFonts w:ascii="Helvetica" w:hAnsi="Helvetica"/>
          <w:sz w:val="24"/>
          <w:szCs w:val="24"/>
        </w:rPr>
        <w:t>d</w:t>
      </w:r>
      <w:r>
        <w:rPr>
          <w:rFonts w:ascii="Helvetica" w:hAnsi="Helvetica"/>
          <w:sz w:val="24"/>
          <w:szCs w:val="24"/>
        </w:rPr>
        <w:t>eration.</w:t>
      </w:r>
    </w:p>
    <w:p w14:paraId="3BD2E105" w14:textId="77777777" w:rsidR="007F0DFF" w:rsidRDefault="007F0DFF">
      <w:pPr>
        <w:pStyle w:val="BodyA"/>
        <w:tabs>
          <w:tab w:val="left" w:pos="3750"/>
        </w:tabs>
      </w:pPr>
    </w:p>
    <w:p w14:paraId="240F5276" w14:textId="77777777" w:rsidR="007F0DFF" w:rsidRDefault="0082637B">
      <w:pPr>
        <w:pStyle w:val="BodyA"/>
        <w:tabs>
          <w:tab w:val="left" w:pos="3750"/>
        </w:tabs>
        <w:jc w:val="center"/>
      </w:pPr>
      <w:r>
        <w:rPr>
          <w:rFonts w:ascii="Arial Unicode MS" w:hAnsi="Arial Unicode MS"/>
        </w:rPr>
        <w:br w:type="page"/>
      </w:r>
    </w:p>
    <w:p w14:paraId="7ADB43F1" w14:textId="77777777" w:rsidR="007F0DFF" w:rsidRDefault="0082637B">
      <w:pPr>
        <w:pStyle w:val="BodyA"/>
        <w:tabs>
          <w:tab w:val="left" w:pos="3750"/>
        </w:tabs>
        <w:jc w:val="center"/>
      </w:pPr>
      <w:r>
        <w:rPr>
          <w:rFonts w:ascii="Helvetica" w:hAnsi="Helvetica"/>
          <w:b/>
          <w:bCs/>
          <w:sz w:val="40"/>
          <w:szCs w:val="40"/>
        </w:rPr>
        <w:lastRenderedPageBreak/>
        <w:t>Adjustments for Digital Learning Due to the Coronavirus Pandemic</w:t>
      </w:r>
    </w:p>
    <w:p w14:paraId="48CA74E7" w14:textId="77777777" w:rsidR="007F0DFF" w:rsidRDefault="007F0DFF">
      <w:pPr>
        <w:pStyle w:val="BodyA"/>
        <w:tabs>
          <w:tab w:val="left" w:pos="3750"/>
        </w:tabs>
        <w:jc w:val="center"/>
      </w:pPr>
    </w:p>
    <w:p w14:paraId="19F3A19B" w14:textId="77777777" w:rsidR="007F0DFF" w:rsidRDefault="0082637B">
      <w:pPr>
        <w:pStyle w:val="BodyA"/>
        <w:tabs>
          <w:tab w:val="left" w:pos="3750"/>
        </w:tabs>
        <w:jc w:val="center"/>
      </w:pPr>
      <w:r>
        <w:rPr>
          <w:rFonts w:ascii="Helvetica" w:hAnsi="Helvetica"/>
          <w:i/>
          <w:iCs/>
          <w:sz w:val="40"/>
          <w:szCs w:val="40"/>
        </w:rPr>
        <w:t>Digital Process Drama</w:t>
      </w:r>
    </w:p>
    <w:p w14:paraId="328B6910" w14:textId="77777777" w:rsidR="007F0DFF" w:rsidRDefault="007F0DFF">
      <w:pPr>
        <w:pStyle w:val="BodyA"/>
        <w:tabs>
          <w:tab w:val="left" w:pos="3750"/>
        </w:tabs>
      </w:pPr>
    </w:p>
    <w:p w14:paraId="294A55AB" w14:textId="77777777" w:rsidR="007F0DFF" w:rsidRDefault="007F0DFF">
      <w:pPr>
        <w:pStyle w:val="BodyA"/>
        <w:tabs>
          <w:tab w:val="left" w:pos="3750"/>
        </w:tabs>
      </w:pPr>
    </w:p>
    <w:p w14:paraId="23C54635" w14:textId="77777777" w:rsidR="007F0DFF" w:rsidRDefault="0082637B">
      <w:pPr>
        <w:pStyle w:val="BodyA"/>
        <w:tabs>
          <w:tab w:val="left" w:pos="3750"/>
        </w:tabs>
      </w:pPr>
      <w:r>
        <w:rPr>
          <w:rFonts w:ascii="Helvetica" w:hAnsi="Helvetica"/>
          <w:b/>
          <w:bCs/>
          <w:i/>
          <w:iCs/>
          <w:sz w:val="32"/>
          <w:szCs w:val="32"/>
        </w:rPr>
        <w:t>Aims</w:t>
      </w:r>
    </w:p>
    <w:p w14:paraId="622324DC" w14:textId="77777777" w:rsidR="007F0DFF" w:rsidRDefault="007F0DFF">
      <w:pPr>
        <w:pStyle w:val="BodyA"/>
        <w:tabs>
          <w:tab w:val="left" w:pos="3750"/>
        </w:tabs>
      </w:pPr>
    </w:p>
    <w:p w14:paraId="794A024E" w14:textId="77777777" w:rsidR="007F0DFF" w:rsidRDefault="0082637B">
      <w:pPr>
        <w:pStyle w:val="BodyA"/>
        <w:tabs>
          <w:tab w:val="left" w:pos="3750"/>
        </w:tabs>
      </w:pPr>
      <w:r>
        <w:rPr>
          <w:rFonts w:ascii="Helvetica" w:hAnsi="Helvetica"/>
          <w:sz w:val="24"/>
          <w:szCs w:val="24"/>
        </w:rPr>
        <w:t>These adjustments intend to address a number of issues for the running of the Short Courses Placement component of the Radical Pedagogy module:</w:t>
      </w:r>
    </w:p>
    <w:p w14:paraId="27476A3E" w14:textId="77777777" w:rsidR="007F0DFF" w:rsidRDefault="007F0DFF">
      <w:pPr>
        <w:pStyle w:val="BodyA"/>
        <w:tabs>
          <w:tab w:val="left" w:pos="3750"/>
        </w:tabs>
      </w:pPr>
    </w:p>
    <w:p w14:paraId="79C38265"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To ensure that CPP students can still meet the Learning Outcomes required </w:t>
      </w:r>
      <w:proofErr w:type="gramStart"/>
      <w:r>
        <w:rPr>
          <w:rFonts w:ascii="Helvetica" w:hAnsi="Helvetica"/>
          <w:sz w:val="24"/>
          <w:szCs w:val="24"/>
        </w:rPr>
        <w:t>to pass</w:t>
      </w:r>
      <w:proofErr w:type="gramEnd"/>
      <w:r>
        <w:rPr>
          <w:rFonts w:ascii="Helvetica" w:hAnsi="Helvetica"/>
          <w:sz w:val="24"/>
          <w:szCs w:val="24"/>
        </w:rPr>
        <w:t xml:space="preserve"> the module and the 2nd year of the CPP </w:t>
      </w:r>
      <w:proofErr w:type="spellStart"/>
      <w:r>
        <w:rPr>
          <w:rFonts w:ascii="Helvetica" w:hAnsi="Helvetica"/>
          <w:sz w:val="24"/>
          <w:szCs w:val="24"/>
        </w:rPr>
        <w:t>programme</w:t>
      </w:r>
      <w:proofErr w:type="spellEnd"/>
      <w:r>
        <w:rPr>
          <w:rFonts w:ascii="Helvetica" w:hAnsi="Helvetica"/>
          <w:sz w:val="24"/>
          <w:szCs w:val="24"/>
        </w:rPr>
        <w:t xml:space="preserve"> without the need for </w:t>
      </w:r>
      <w:proofErr w:type="spellStart"/>
      <w:r>
        <w:rPr>
          <w:rFonts w:ascii="Helvetica" w:hAnsi="Helvetica"/>
          <w:sz w:val="24"/>
          <w:szCs w:val="24"/>
        </w:rPr>
        <w:t>resitting</w:t>
      </w:r>
      <w:proofErr w:type="spellEnd"/>
      <w:r>
        <w:rPr>
          <w:rFonts w:ascii="Helvetica" w:hAnsi="Helvetica"/>
          <w:sz w:val="24"/>
          <w:szCs w:val="24"/>
        </w:rPr>
        <w:t xml:space="preserve"> in third year or an entirely alternative assessment.</w:t>
      </w:r>
    </w:p>
    <w:p w14:paraId="5C6E4D88"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To provide Short Courses students (young people) with stimulating creative opportunities for learning during this time of school closures and whilst the normal Short Courses provision is unavailable.</w:t>
      </w:r>
    </w:p>
    <w:p w14:paraId="0EA14987" w14:textId="77777777" w:rsidR="007F0DFF" w:rsidRDefault="007F0DFF">
      <w:pPr>
        <w:pStyle w:val="BodyA"/>
        <w:tabs>
          <w:tab w:val="left" w:pos="3750"/>
        </w:tabs>
      </w:pPr>
    </w:p>
    <w:p w14:paraId="5C8E81D4" w14:textId="77777777" w:rsidR="007F0DFF" w:rsidRDefault="007F0DFF">
      <w:pPr>
        <w:pStyle w:val="BodyA"/>
        <w:tabs>
          <w:tab w:val="left" w:pos="3750"/>
        </w:tabs>
      </w:pPr>
    </w:p>
    <w:p w14:paraId="62178E49" w14:textId="77777777" w:rsidR="007F0DFF" w:rsidRDefault="0082637B">
      <w:pPr>
        <w:pStyle w:val="BodyA"/>
        <w:tabs>
          <w:tab w:val="left" w:pos="3750"/>
        </w:tabs>
      </w:pPr>
      <w:r>
        <w:rPr>
          <w:rFonts w:ascii="Helvetica" w:hAnsi="Helvetica"/>
          <w:b/>
          <w:bCs/>
          <w:i/>
          <w:iCs/>
          <w:sz w:val="32"/>
          <w:szCs w:val="32"/>
        </w:rPr>
        <w:t>Overview</w:t>
      </w:r>
    </w:p>
    <w:p w14:paraId="3CBA726B" w14:textId="77777777" w:rsidR="007F0DFF" w:rsidRDefault="007F0DFF">
      <w:pPr>
        <w:pStyle w:val="BodyA"/>
        <w:tabs>
          <w:tab w:val="left" w:pos="3750"/>
        </w:tabs>
      </w:pPr>
    </w:p>
    <w:p w14:paraId="57C43BED" w14:textId="77777777" w:rsidR="007F0DFF" w:rsidRDefault="0082637B">
      <w:pPr>
        <w:pStyle w:val="BodyA"/>
        <w:tabs>
          <w:tab w:val="left" w:pos="3750"/>
        </w:tabs>
      </w:pPr>
      <w:r>
        <w:rPr>
          <w:rFonts w:ascii="Helvetica" w:hAnsi="Helvetica"/>
          <w:sz w:val="24"/>
          <w:szCs w:val="24"/>
        </w:rPr>
        <w:t xml:space="preserve">Where students would have prepared content for physical drama sessions, now you are being asked to prepare Process Drama </w:t>
      </w:r>
      <w:r>
        <w:rPr>
          <w:rFonts w:ascii="Helvetica" w:hAnsi="Helvetica"/>
          <w:i/>
          <w:iCs/>
          <w:sz w:val="24"/>
          <w:szCs w:val="24"/>
        </w:rPr>
        <w:t>inspired</w:t>
      </w:r>
      <w:r>
        <w:rPr>
          <w:rFonts w:ascii="Helvetica" w:hAnsi="Helvetica"/>
          <w:sz w:val="24"/>
          <w:szCs w:val="24"/>
        </w:rPr>
        <w:t xml:space="preserve"> digital content which might e</w:t>
      </w:r>
      <w:r>
        <w:rPr>
          <w:rFonts w:ascii="Helvetica" w:hAnsi="Helvetica"/>
          <w:sz w:val="24"/>
          <w:szCs w:val="24"/>
        </w:rPr>
        <w:t>n</w:t>
      </w:r>
      <w:r>
        <w:rPr>
          <w:rFonts w:ascii="Helvetica" w:hAnsi="Helvetica"/>
          <w:sz w:val="24"/>
          <w:szCs w:val="24"/>
        </w:rPr>
        <w:t>gage young people online.</w:t>
      </w:r>
    </w:p>
    <w:p w14:paraId="1E3BD0C3" w14:textId="77777777" w:rsidR="007F0DFF" w:rsidRDefault="007F0DFF">
      <w:pPr>
        <w:pStyle w:val="BodyA"/>
        <w:tabs>
          <w:tab w:val="left" w:pos="3750"/>
        </w:tabs>
      </w:pPr>
    </w:p>
    <w:p w14:paraId="77C47E43" w14:textId="77777777" w:rsidR="007F0DFF" w:rsidRDefault="0082637B">
      <w:pPr>
        <w:pStyle w:val="BodyA"/>
        <w:tabs>
          <w:tab w:val="left" w:pos="3750"/>
        </w:tabs>
      </w:pPr>
      <w:r>
        <w:rPr>
          <w:rFonts w:ascii="Helvetica" w:hAnsi="Helvetica"/>
          <w:sz w:val="24"/>
          <w:szCs w:val="24"/>
        </w:rPr>
        <w:t>You will be launching your Digital Process Dramas via an interactive PDF, young people will choose to ‘sign up’ to your project and then you will share (and hopefully receive back) creative content using Slack: an interactive platform for team collabor</w:t>
      </w:r>
      <w:r>
        <w:rPr>
          <w:rFonts w:ascii="Helvetica" w:hAnsi="Helvetica"/>
          <w:sz w:val="24"/>
          <w:szCs w:val="24"/>
        </w:rPr>
        <w:t>a</w:t>
      </w:r>
      <w:r>
        <w:rPr>
          <w:rFonts w:ascii="Helvetica" w:hAnsi="Helvetica"/>
          <w:sz w:val="24"/>
          <w:szCs w:val="24"/>
        </w:rPr>
        <w:t>tion.</w:t>
      </w:r>
    </w:p>
    <w:p w14:paraId="482CBDBC" w14:textId="77777777" w:rsidR="007F0DFF" w:rsidRDefault="007F0DFF">
      <w:pPr>
        <w:pStyle w:val="BodyA"/>
        <w:tabs>
          <w:tab w:val="left" w:pos="3750"/>
        </w:tabs>
      </w:pPr>
    </w:p>
    <w:p w14:paraId="7777B6A0" w14:textId="77777777" w:rsidR="007F0DFF" w:rsidRDefault="007F0DFF">
      <w:pPr>
        <w:pStyle w:val="BodyA"/>
        <w:tabs>
          <w:tab w:val="left" w:pos="3750"/>
        </w:tabs>
      </w:pPr>
    </w:p>
    <w:p w14:paraId="46A61674" w14:textId="77777777" w:rsidR="007F0DFF" w:rsidRDefault="0082637B">
      <w:pPr>
        <w:pStyle w:val="BodyA"/>
        <w:tabs>
          <w:tab w:val="left" w:pos="3750"/>
        </w:tabs>
      </w:pPr>
      <w:r>
        <w:rPr>
          <w:rFonts w:ascii="Helvetica" w:hAnsi="Helvetica"/>
          <w:b/>
          <w:bCs/>
          <w:i/>
          <w:iCs/>
          <w:sz w:val="32"/>
          <w:szCs w:val="32"/>
        </w:rPr>
        <w:t>Structure</w:t>
      </w:r>
    </w:p>
    <w:p w14:paraId="6CB84391" w14:textId="77777777" w:rsidR="007F0DFF" w:rsidRDefault="007F0DFF">
      <w:pPr>
        <w:pStyle w:val="BodyA"/>
        <w:tabs>
          <w:tab w:val="left" w:pos="3750"/>
        </w:tabs>
      </w:pPr>
    </w:p>
    <w:p w14:paraId="7405134D"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You will create an Interactive PDF (a template of this is currently being deve</w:t>
      </w:r>
      <w:r>
        <w:rPr>
          <w:rFonts w:ascii="Helvetica" w:hAnsi="Helvetica"/>
          <w:sz w:val="24"/>
          <w:szCs w:val="24"/>
        </w:rPr>
        <w:t>l</w:t>
      </w:r>
      <w:r>
        <w:rPr>
          <w:rFonts w:ascii="Helvetica" w:hAnsi="Helvetica"/>
          <w:sz w:val="24"/>
          <w:szCs w:val="24"/>
        </w:rPr>
        <w:t>oped by marketing) which will establish your Process Drama. This will be launched by Short Courses on what would have been the first Saturday of the term: 25 April.</w:t>
      </w:r>
    </w:p>
    <w:p w14:paraId="01C2541B"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These PDF’s will be sent to ALL Short Courses students in that age category. </w:t>
      </w:r>
      <w:proofErr w:type="spellStart"/>
      <w:r>
        <w:rPr>
          <w:rFonts w:ascii="Helvetica" w:hAnsi="Helvetica"/>
          <w:sz w:val="24"/>
          <w:szCs w:val="24"/>
        </w:rPr>
        <w:t>Ie</w:t>
      </w:r>
      <w:proofErr w:type="spellEnd"/>
      <w:r>
        <w:rPr>
          <w:rFonts w:ascii="Helvetica" w:hAnsi="Helvetica"/>
          <w:sz w:val="24"/>
          <w:szCs w:val="24"/>
        </w:rPr>
        <w:t>, if you are working with the P1s your information will be shared across all the Lower Primary students. Likewise with the Upper Primary and across the Secondary students.</w:t>
      </w:r>
    </w:p>
    <w:p w14:paraId="17214F47"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Each week Students will develop a draft plan (and where relevant a first draft) of digital content. This should be sent to mentors by 6pm on a Tuesday afte</w:t>
      </w:r>
      <w:r>
        <w:rPr>
          <w:rFonts w:ascii="Helvetica" w:hAnsi="Helvetica"/>
          <w:sz w:val="24"/>
          <w:szCs w:val="24"/>
        </w:rPr>
        <w:t>r</w:t>
      </w:r>
      <w:r>
        <w:rPr>
          <w:rFonts w:ascii="Helvetica" w:hAnsi="Helvetica"/>
          <w:sz w:val="24"/>
          <w:szCs w:val="24"/>
        </w:rPr>
        <w:t>noon.</w:t>
      </w:r>
    </w:p>
    <w:p w14:paraId="73EB0480"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Mentors will </w:t>
      </w:r>
      <w:proofErr w:type="spellStart"/>
      <w:r>
        <w:rPr>
          <w:rFonts w:ascii="Helvetica" w:hAnsi="Helvetica"/>
          <w:sz w:val="24"/>
          <w:szCs w:val="24"/>
        </w:rPr>
        <w:t>organise</w:t>
      </w:r>
      <w:proofErr w:type="spellEnd"/>
      <w:r>
        <w:rPr>
          <w:rFonts w:ascii="Helvetica" w:hAnsi="Helvetica"/>
          <w:sz w:val="24"/>
          <w:szCs w:val="24"/>
        </w:rPr>
        <w:t xml:space="preserve"> time to feedback during the week</w:t>
      </w:r>
    </w:p>
    <w:p w14:paraId="1A188BB4"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 xml:space="preserve">Students will take on feedback, </w:t>
      </w:r>
      <w:proofErr w:type="spellStart"/>
      <w:r>
        <w:rPr>
          <w:rFonts w:ascii="Helvetica" w:hAnsi="Helvetica"/>
          <w:sz w:val="24"/>
          <w:szCs w:val="24"/>
        </w:rPr>
        <w:t>finalise</w:t>
      </w:r>
      <w:proofErr w:type="spellEnd"/>
      <w:r>
        <w:rPr>
          <w:rFonts w:ascii="Helvetica" w:hAnsi="Helvetica"/>
          <w:sz w:val="24"/>
          <w:szCs w:val="24"/>
        </w:rPr>
        <w:t xml:space="preserve"> content and upload to Slack </w:t>
      </w:r>
    </w:p>
    <w:p w14:paraId="3AB42CC4"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Students and mentors will wait to see if there are any responses to creative tasks etc.</w:t>
      </w:r>
    </w:p>
    <w:p w14:paraId="2D2633C5"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Mentors will use the Process Drama Template to feedback on digital content.</w:t>
      </w:r>
    </w:p>
    <w:p w14:paraId="2D9CDADE"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lastRenderedPageBreak/>
        <w:t xml:space="preserve">Mentors will </w:t>
      </w:r>
      <w:proofErr w:type="spellStart"/>
      <w:r>
        <w:rPr>
          <w:rFonts w:ascii="Helvetica" w:hAnsi="Helvetica"/>
          <w:sz w:val="24"/>
          <w:szCs w:val="24"/>
        </w:rPr>
        <w:t>organise</w:t>
      </w:r>
      <w:proofErr w:type="spellEnd"/>
      <w:r>
        <w:rPr>
          <w:rFonts w:ascii="Helvetica" w:hAnsi="Helvetica"/>
          <w:sz w:val="24"/>
          <w:szCs w:val="24"/>
        </w:rPr>
        <w:t xml:space="preserve"> a mutually agreeable time to also have a face-to-face debrief and forward planning for the following week</w:t>
      </w:r>
    </w:p>
    <w:p w14:paraId="7585495E" w14:textId="77777777" w:rsidR="007F0DFF" w:rsidRDefault="007F0DFF">
      <w:pPr>
        <w:pStyle w:val="BodyA"/>
        <w:tabs>
          <w:tab w:val="left" w:pos="3750"/>
        </w:tabs>
      </w:pPr>
    </w:p>
    <w:p w14:paraId="155C895F" w14:textId="77777777" w:rsidR="007F0DFF" w:rsidRDefault="007F0DFF">
      <w:pPr>
        <w:pStyle w:val="BodyA"/>
        <w:tabs>
          <w:tab w:val="left" w:pos="3750"/>
        </w:tabs>
      </w:pPr>
    </w:p>
    <w:p w14:paraId="1A0EBC7C" w14:textId="77777777" w:rsidR="007F0DFF" w:rsidRDefault="0082637B">
      <w:pPr>
        <w:pStyle w:val="BodyA"/>
        <w:tabs>
          <w:tab w:val="left" w:pos="3750"/>
        </w:tabs>
      </w:pPr>
      <w:r>
        <w:rPr>
          <w:rFonts w:ascii="Helvetica" w:hAnsi="Helvetica"/>
          <w:b/>
          <w:bCs/>
          <w:i/>
          <w:iCs/>
          <w:sz w:val="32"/>
          <w:szCs w:val="32"/>
        </w:rPr>
        <w:t>Learning Outcomes</w:t>
      </w:r>
      <w:r>
        <w:rPr>
          <w:rFonts w:ascii="Helvetica" w:hAnsi="Helvetica"/>
          <w:b/>
          <w:bCs/>
          <w:sz w:val="32"/>
          <w:szCs w:val="32"/>
        </w:rPr>
        <w:t>:</w:t>
      </w:r>
    </w:p>
    <w:p w14:paraId="426192A6" w14:textId="77777777" w:rsidR="007F0DFF" w:rsidRDefault="007F0DFF">
      <w:pPr>
        <w:pStyle w:val="BodyA"/>
        <w:tabs>
          <w:tab w:val="left" w:pos="3750"/>
        </w:tabs>
      </w:pPr>
    </w:p>
    <w:p w14:paraId="3443CD96" w14:textId="77777777" w:rsidR="007F0DFF" w:rsidRDefault="0082637B">
      <w:pPr>
        <w:pStyle w:val="Default"/>
        <w:spacing w:after="240"/>
      </w:pPr>
      <w:r>
        <w:rPr>
          <w:rFonts w:ascii="Helvetica" w:hAnsi="Helvetica"/>
          <w:sz w:val="24"/>
          <w:szCs w:val="24"/>
        </w:rPr>
        <w:t xml:space="preserve">Where </w:t>
      </w:r>
      <w:proofErr w:type="gramStart"/>
      <w:r>
        <w:rPr>
          <w:rFonts w:ascii="Helvetica" w:hAnsi="Helvetica"/>
          <w:sz w:val="24"/>
          <w:szCs w:val="24"/>
        </w:rPr>
        <w:t>criteria specifies</w:t>
      </w:r>
      <w:proofErr w:type="gramEnd"/>
      <w:r>
        <w:rPr>
          <w:rFonts w:ascii="Helvetica" w:hAnsi="Helvetica"/>
          <w:sz w:val="24"/>
          <w:szCs w:val="24"/>
        </w:rPr>
        <w:t xml:space="preserve"> ‘Classroom activity’ or ‘Workshop’ the assessment is mod</w:t>
      </w:r>
      <w:r>
        <w:rPr>
          <w:rFonts w:ascii="Helvetica" w:hAnsi="Helvetica"/>
          <w:sz w:val="24"/>
          <w:szCs w:val="24"/>
        </w:rPr>
        <w:t>i</w:t>
      </w:r>
      <w:r>
        <w:rPr>
          <w:rFonts w:ascii="Helvetica" w:hAnsi="Helvetica"/>
          <w:sz w:val="24"/>
          <w:szCs w:val="24"/>
        </w:rPr>
        <w:t>fied to mean Digital Resources and Interactions.</w:t>
      </w:r>
    </w:p>
    <w:p w14:paraId="2832C0D2" w14:textId="77777777" w:rsidR="007F0DFF" w:rsidRDefault="007F0DFF">
      <w:pPr>
        <w:pStyle w:val="Default"/>
        <w:spacing w:after="240"/>
      </w:pPr>
    </w:p>
    <w:p w14:paraId="3E1BFD26" w14:textId="77777777" w:rsidR="007F0DFF" w:rsidRDefault="0082637B">
      <w:pPr>
        <w:pStyle w:val="Default"/>
        <w:spacing w:after="240"/>
      </w:pPr>
      <w:r>
        <w:rPr>
          <w:rFonts w:ascii="Helvetica" w:hAnsi="Helvetica"/>
          <w:b/>
          <w:bCs/>
          <w:sz w:val="24"/>
          <w:szCs w:val="24"/>
        </w:rPr>
        <w:t>LO1 Ecological and Social Practice</w:t>
      </w:r>
    </w:p>
    <w:p w14:paraId="52CB71DF" w14:textId="77777777" w:rsidR="007F0DFF" w:rsidRDefault="0082637B">
      <w:pPr>
        <w:pStyle w:val="Default"/>
        <w:spacing w:after="240"/>
      </w:pPr>
      <w:r>
        <w:rPr>
          <w:rFonts w:ascii="Helvetica" w:hAnsi="Helvetica"/>
          <w:sz w:val="24"/>
          <w:szCs w:val="24"/>
        </w:rPr>
        <w:t xml:space="preserve">On successful completion of this module you will be able to co-create performance work and lead creative inquiries which originate from the lives, cultures and contexts of others in the context of radical pedagogy. </w:t>
      </w:r>
    </w:p>
    <w:p w14:paraId="61DC5466" w14:textId="77777777" w:rsidR="007F0DFF" w:rsidRDefault="0082637B">
      <w:pPr>
        <w:pStyle w:val="Default"/>
        <w:spacing w:after="240"/>
      </w:pPr>
      <w:r>
        <w:rPr>
          <w:rFonts w:ascii="Helvetica" w:hAnsi="Helvetica"/>
          <w:sz w:val="24"/>
          <w:szCs w:val="24"/>
        </w:rPr>
        <w:t>Criteria:</w:t>
      </w:r>
    </w:p>
    <w:p w14:paraId="5C9EA578"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Evidence of a strong commitment to planning with all materials prepared to a high standard.</w:t>
      </w:r>
    </w:p>
    <w:p w14:paraId="4D3ED352"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An ability to manage ideas effectively in a classroom context</w:t>
      </w:r>
      <w:r>
        <w:rPr>
          <w:rFonts w:ascii="Helvetica" w:hAnsi="Helvetica"/>
          <w:sz w:val="24"/>
          <w:szCs w:val="24"/>
          <w:shd w:val="clear" w:color="auto" w:fill="FFFFFF"/>
        </w:rPr>
        <w:t xml:space="preserve">. </w:t>
      </w:r>
    </w:p>
    <w:p w14:paraId="7E3DCBC0"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 xml:space="preserve">An ability to communicate successfully with a class of young people and to cater for a variety of learning styles. </w:t>
      </w:r>
    </w:p>
    <w:p w14:paraId="23BE7239"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An ability to evaluate the learning of others.</w:t>
      </w:r>
    </w:p>
    <w:p w14:paraId="5C30B6B8"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 xml:space="preserve">A commitment to an ongoing and detailed reflection into planning, delivery and analysis. </w:t>
      </w:r>
    </w:p>
    <w:p w14:paraId="53DE8BA8" w14:textId="77777777" w:rsidR="007F0DFF" w:rsidRDefault="0082637B">
      <w:pPr>
        <w:pStyle w:val="Default"/>
        <w:numPr>
          <w:ilvl w:val="1"/>
          <w:numId w:val="7"/>
        </w:numPr>
        <w:spacing w:after="240"/>
        <w:rPr>
          <w:rFonts w:ascii="Helvetica" w:hAnsi="Helvetica"/>
          <w:sz w:val="24"/>
          <w:szCs w:val="24"/>
        </w:rPr>
      </w:pPr>
      <w:r>
        <w:rPr>
          <w:rFonts w:ascii="Helvetica" w:hAnsi="Helvetica"/>
          <w:sz w:val="24"/>
          <w:szCs w:val="24"/>
          <w:u w:color="008E00"/>
          <w:shd w:val="clear" w:color="auto" w:fill="FFFFFF"/>
        </w:rPr>
        <w:t xml:space="preserve">The ability to engage into critical discussion into your own learning and wider research. </w:t>
      </w:r>
      <w:r>
        <w:rPr>
          <w:rFonts w:ascii="Helvetica" w:eastAsia="Helvetica" w:hAnsi="Helvetica" w:cs="Helvetica"/>
          <w:sz w:val="24"/>
          <w:szCs w:val="24"/>
          <w:shd w:val="clear" w:color="auto" w:fill="FFFFFF"/>
        </w:rPr>
        <w:br/>
      </w:r>
    </w:p>
    <w:p w14:paraId="1BA08B91" w14:textId="77777777" w:rsidR="007F0DFF" w:rsidRDefault="0082637B">
      <w:pPr>
        <w:pStyle w:val="Body"/>
      </w:pPr>
      <w:r>
        <w:rPr>
          <w:rFonts w:ascii="Calibri" w:eastAsia="Calibri" w:hAnsi="Calibri" w:cs="Calibri"/>
          <w:b/>
          <w:bCs/>
        </w:rPr>
        <w:t xml:space="preserve">LO2 Aesthetics and Composition </w:t>
      </w:r>
    </w:p>
    <w:p w14:paraId="791703DA" w14:textId="77777777" w:rsidR="007F0DFF" w:rsidRDefault="007F0DFF">
      <w:pPr>
        <w:pStyle w:val="Body"/>
      </w:pPr>
    </w:p>
    <w:p w14:paraId="02FBBBA8" w14:textId="77777777" w:rsidR="007F0DFF" w:rsidRDefault="0082637B">
      <w:pPr>
        <w:pStyle w:val="Body"/>
      </w:pPr>
      <w:r>
        <w:rPr>
          <w:rFonts w:ascii="Calibri" w:eastAsia="Calibri" w:hAnsi="Calibri" w:cs="Calibri"/>
        </w:rPr>
        <w:t>On successful completion of this module you will be able to apply an understanding of ae</w:t>
      </w:r>
      <w:r>
        <w:rPr>
          <w:rFonts w:ascii="Calibri" w:eastAsia="Calibri" w:hAnsi="Calibri" w:cs="Calibri"/>
        </w:rPr>
        <w:t>s</w:t>
      </w:r>
      <w:r>
        <w:rPr>
          <w:rFonts w:ascii="Calibri" w:eastAsia="Calibri" w:hAnsi="Calibri" w:cs="Calibri"/>
        </w:rPr>
        <w:t>thetics and composition to performance and documentation in the context of radical ped</w:t>
      </w:r>
      <w:r>
        <w:rPr>
          <w:rFonts w:ascii="Calibri" w:eastAsia="Calibri" w:hAnsi="Calibri" w:cs="Calibri"/>
        </w:rPr>
        <w:t>a</w:t>
      </w:r>
      <w:r>
        <w:rPr>
          <w:rFonts w:ascii="Calibri" w:eastAsia="Calibri" w:hAnsi="Calibri" w:cs="Calibri"/>
        </w:rPr>
        <w:t xml:space="preserve">gogy. </w:t>
      </w:r>
    </w:p>
    <w:p w14:paraId="0E5AE072" w14:textId="77777777" w:rsidR="007F0DFF" w:rsidRDefault="007F0DFF">
      <w:pPr>
        <w:pStyle w:val="Body"/>
      </w:pPr>
    </w:p>
    <w:p w14:paraId="4F6122AC" w14:textId="77777777" w:rsidR="007F0DFF" w:rsidRDefault="007F0DFF">
      <w:pPr>
        <w:pStyle w:val="Body"/>
      </w:pPr>
    </w:p>
    <w:p w14:paraId="5C7C063C" w14:textId="77777777" w:rsidR="007F0DFF" w:rsidRDefault="0082637B">
      <w:pPr>
        <w:pStyle w:val="Body"/>
      </w:pPr>
      <w:r>
        <w:rPr>
          <w:rFonts w:ascii="Calibri" w:eastAsia="Calibri" w:hAnsi="Calibri" w:cs="Calibri"/>
        </w:rPr>
        <w:t>Criteria:</w:t>
      </w:r>
    </w:p>
    <w:p w14:paraId="1D081F44" w14:textId="77777777" w:rsidR="007F0DFF" w:rsidRDefault="007F0DFF">
      <w:pPr>
        <w:pStyle w:val="Body"/>
      </w:pPr>
    </w:p>
    <w:p w14:paraId="5BA423A8" w14:textId="77777777" w:rsidR="007F0DFF" w:rsidRDefault="0082637B">
      <w:pPr>
        <w:pStyle w:val="Default"/>
        <w:numPr>
          <w:ilvl w:val="1"/>
          <w:numId w:val="25"/>
        </w:numPr>
        <w:spacing w:after="293"/>
        <w:rPr>
          <w:rFonts w:ascii="Helvetica" w:hAnsi="Helvetica"/>
          <w:sz w:val="24"/>
          <w:szCs w:val="24"/>
        </w:rPr>
      </w:pPr>
      <w:r>
        <w:rPr>
          <w:rFonts w:ascii="Helvetica" w:hAnsi="Helvetica"/>
          <w:sz w:val="24"/>
          <w:szCs w:val="24"/>
          <w:u w:color="008E00"/>
          <w:shd w:val="clear" w:color="auto" w:fill="FFFFFF"/>
        </w:rPr>
        <w:t xml:space="preserve">A high degree of aesthetic and compositional thinking in the production of workshop plans and teaching resources. </w:t>
      </w:r>
      <w:r>
        <w:rPr>
          <w:rFonts w:ascii="Helvetica" w:eastAsia="Helvetica" w:hAnsi="Helvetica" w:cs="Helvetica"/>
          <w:sz w:val="24"/>
          <w:szCs w:val="24"/>
          <w:u w:color="008E00"/>
          <w:shd w:val="clear" w:color="auto" w:fill="FFFFFF"/>
        </w:rPr>
        <w:br/>
      </w:r>
    </w:p>
    <w:p w14:paraId="42F8C776" w14:textId="77777777" w:rsidR="007F0DFF" w:rsidRDefault="0082637B">
      <w:pPr>
        <w:pStyle w:val="Default"/>
        <w:numPr>
          <w:ilvl w:val="1"/>
          <w:numId w:val="26"/>
        </w:numPr>
        <w:spacing w:after="293"/>
        <w:rPr>
          <w:rFonts w:ascii="Helvetica" w:hAnsi="Helvetica"/>
          <w:sz w:val="24"/>
          <w:szCs w:val="24"/>
        </w:rPr>
      </w:pPr>
      <w:r>
        <w:rPr>
          <w:rFonts w:ascii="Helvetica" w:hAnsi="Helvetica"/>
          <w:sz w:val="24"/>
          <w:szCs w:val="24"/>
          <w:u w:color="008E00"/>
          <w:shd w:val="clear" w:color="auto" w:fill="FFFFFF"/>
        </w:rPr>
        <w:t>Evidence of aesthetic and compositional skill in the planning and delivery of workshops.</w:t>
      </w:r>
    </w:p>
    <w:p w14:paraId="5D08D521" w14:textId="77777777" w:rsidR="007F0DFF" w:rsidRDefault="007F0DFF">
      <w:pPr>
        <w:pStyle w:val="Default"/>
        <w:tabs>
          <w:tab w:val="left" w:pos="940"/>
          <w:tab w:val="left" w:pos="1440"/>
        </w:tabs>
        <w:spacing w:after="293"/>
        <w:ind w:left="1440" w:hanging="1440"/>
      </w:pPr>
    </w:p>
    <w:p w14:paraId="36E535F8" w14:textId="77777777" w:rsidR="007F0DFF" w:rsidRDefault="0082637B">
      <w:pPr>
        <w:pStyle w:val="Default"/>
        <w:tabs>
          <w:tab w:val="left" w:pos="220"/>
          <w:tab w:val="left" w:pos="720"/>
        </w:tabs>
        <w:spacing w:after="240" w:line="340" w:lineRule="atLeast"/>
        <w:ind w:left="720" w:hanging="720"/>
      </w:pPr>
      <w:r>
        <w:rPr>
          <w:rFonts w:ascii="Helvetica" w:hAnsi="Helvetica"/>
          <w:b/>
          <w:bCs/>
          <w:sz w:val="24"/>
          <w:szCs w:val="24"/>
          <w:shd w:val="clear" w:color="auto" w:fill="FFFFFF"/>
        </w:rPr>
        <w:t xml:space="preserve">LO3 Critical and Contextual Understanding </w:t>
      </w:r>
    </w:p>
    <w:p w14:paraId="125442EA" w14:textId="77777777" w:rsidR="007F0DFF" w:rsidRDefault="0082637B">
      <w:pPr>
        <w:pStyle w:val="Body"/>
      </w:pPr>
      <w:r>
        <w:rPr>
          <w:rFonts w:ascii="Calibri" w:eastAsia="Calibri" w:hAnsi="Calibri" w:cs="Calibri"/>
        </w:rPr>
        <w:t>On successful completion of this module you will be able to demonstrate your developing critical voice in a supported learning environment to locate your practice in the context of radical pedagogy.</w:t>
      </w:r>
    </w:p>
    <w:p w14:paraId="4597B9FD" w14:textId="77777777" w:rsidR="007F0DFF" w:rsidRDefault="007F0DFF">
      <w:pPr>
        <w:pStyle w:val="Body"/>
      </w:pPr>
    </w:p>
    <w:p w14:paraId="68C6F47A" w14:textId="77777777" w:rsidR="007F0DFF" w:rsidRDefault="0082637B">
      <w:pPr>
        <w:pStyle w:val="Body"/>
      </w:pPr>
      <w:r>
        <w:rPr>
          <w:rFonts w:ascii="Calibri" w:eastAsia="Calibri" w:hAnsi="Calibri" w:cs="Calibri"/>
        </w:rPr>
        <w:t>Criteria:</w:t>
      </w:r>
    </w:p>
    <w:p w14:paraId="339DD6CB" w14:textId="77777777" w:rsidR="007F0DFF" w:rsidRDefault="007F0DFF">
      <w:pPr>
        <w:pStyle w:val="Body"/>
      </w:pPr>
    </w:p>
    <w:p w14:paraId="494607DB" w14:textId="77777777" w:rsidR="007F0DFF" w:rsidRDefault="0082637B">
      <w:pPr>
        <w:pStyle w:val="Body"/>
        <w:numPr>
          <w:ilvl w:val="1"/>
          <w:numId w:val="27"/>
        </w:numPr>
        <w:rPr>
          <w:rFonts w:ascii="Helvetica" w:hAnsi="Helvetica"/>
        </w:rPr>
      </w:pPr>
      <w:r>
        <w:rPr>
          <w:rFonts w:ascii="Helvetica" w:hAnsi="Helvetica"/>
          <w:u w:color="008E00"/>
          <w:shd w:val="clear" w:color="auto" w:fill="FFFFFF"/>
        </w:rPr>
        <w:t xml:space="preserve">Critical </w:t>
      </w:r>
      <w:proofErr w:type="spellStart"/>
      <w:r>
        <w:rPr>
          <w:rFonts w:ascii="Helvetica" w:hAnsi="Helvetica"/>
          <w:u w:color="008E00"/>
          <w:shd w:val="clear" w:color="auto" w:fill="FFFFFF"/>
        </w:rPr>
        <w:t>rigour</w:t>
      </w:r>
      <w:proofErr w:type="spellEnd"/>
      <w:r>
        <w:rPr>
          <w:rFonts w:ascii="Helvetica" w:hAnsi="Helvetica"/>
          <w:u w:color="008E00"/>
          <w:shd w:val="clear" w:color="auto" w:fill="FFFFFF"/>
        </w:rPr>
        <w:t xml:space="preserve"> in the reflection and planning of workshops through a Teaching Practice Portfolio </w:t>
      </w:r>
    </w:p>
    <w:p w14:paraId="1EA83BCB" w14:textId="77777777" w:rsidR="007F0DFF" w:rsidRDefault="007F0DFF">
      <w:pPr>
        <w:pStyle w:val="Body"/>
      </w:pPr>
    </w:p>
    <w:p w14:paraId="370AAF6A" w14:textId="77777777" w:rsidR="007F0DFF" w:rsidRDefault="007F0DFF">
      <w:pPr>
        <w:pStyle w:val="Body"/>
      </w:pPr>
    </w:p>
    <w:p w14:paraId="2FF85917" w14:textId="77777777" w:rsidR="007F0DFF" w:rsidRDefault="0082637B">
      <w:pPr>
        <w:pStyle w:val="Body"/>
      </w:pPr>
      <w:r>
        <w:rPr>
          <w:rFonts w:ascii="Helvetica" w:eastAsia="Helvetica" w:hAnsi="Helvetica" w:cs="Helvetica"/>
          <w:b/>
          <w:bCs/>
          <w:u w:color="008E00"/>
          <w:shd w:val="clear" w:color="auto" w:fill="FFFFFF"/>
        </w:rPr>
        <w:br/>
      </w:r>
      <w:r>
        <w:rPr>
          <w:rFonts w:ascii="Helvetica" w:hAnsi="Helvetica"/>
          <w:b/>
          <w:bCs/>
        </w:rPr>
        <w:t>LO4 Embodiment and Wellbeing</w:t>
      </w:r>
    </w:p>
    <w:p w14:paraId="657E8A31" w14:textId="77777777" w:rsidR="007F0DFF" w:rsidRDefault="007F0DFF">
      <w:pPr>
        <w:pStyle w:val="Body"/>
      </w:pPr>
    </w:p>
    <w:p w14:paraId="4288548A" w14:textId="77777777" w:rsidR="007F0DFF" w:rsidRDefault="0082637B">
      <w:pPr>
        <w:pStyle w:val="Default"/>
        <w:spacing w:after="240"/>
      </w:pPr>
      <w:r>
        <w:rPr>
          <w:rFonts w:ascii="Helvetica" w:hAnsi="Helvetica"/>
          <w:sz w:val="24"/>
          <w:szCs w:val="24"/>
        </w:rPr>
        <w:t>On successful completion of this module you will be able to apply an embodied pra</w:t>
      </w:r>
      <w:r>
        <w:rPr>
          <w:rFonts w:ascii="Helvetica" w:hAnsi="Helvetica"/>
          <w:sz w:val="24"/>
          <w:szCs w:val="24"/>
        </w:rPr>
        <w:t>c</w:t>
      </w:r>
      <w:r>
        <w:rPr>
          <w:rFonts w:ascii="Helvetica" w:hAnsi="Helvetica"/>
          <w:sz w:val="24"/>
          <w:szCs w:val="24"/>
        </w:rPr>
        <w:t>tice to support the development and wellbeing of the self and others in the context of radical pedagogy</w:t>
      </w:r>
    </w:p>
    <w:p w14:paraId="03200AB4" w14:textId="77777777" w:rsidR="007F0DFF" w:rsidRDefault="0082637B">
      <w:pPr>
        <w:pStyle w:val="Default"/>
        <w:spacing w:after="240"/>
      </w:pPr>
      <w:r>
        <w:rPr>
          <w:rFonts w:ascii="Helvetica" w:hAnsi="Helvetica"/>
          <w:sz w:val="24"/>
          <w:szCs w:val="24"/>
        </w:rPr>
        <w:t>Criteria:</w:t>
      </w:r>
    </w:p>
    <w:p w14:paraId="7F474353" w14:textId="77777777" w:rsidR="007F0DFF" w:rsidRDefault="0082637B">
      <w:pPr>
        <w:pStyle w:val="Default"/>
        <w:numPr>
          <w:ilvl w:val="1"/>
          <w:numId w:val="28"/>
        </w:numPr>
        <w:spacing w:after="240"/>
        <w:rPr>
          <w:rFonts w:ascii="Helvetica" w:hAnsi="Helvetica"/>
          <w:sz w:val="24"/>
          <w:szCs w:val="24"/>
        </w:rPr>
      </w:pPr>
      <w:r>
        <w:rPr>
          <w:rFonts w:ascii="Helvetica" w:hAnsi="Helvetica"/>
          <w:sz w:val="24"/>
          <w:szCs w:val="24"/>
          <w:u w:color="008E00"/>
          <w:shd w:val="clear" w:color="auto" w:fill="FFFFFF"/>
        </w:rPr>
        <w:t xml:space="preserve">Evidence of an embedded understanding of Embodiment and Wellbeing in designing learning experiences for others. </w:t>
      </w:r>
      <w:r>
        <w:rPr>
          <w:rFonts w:ascii="Helvetica" w:eastAsia="Helvetica" w:hAnsi="Helvetica" w:cs="Helvetica"/>
          <w:sz w:val="24"/>
          <w:szCs w:val="24"/>
          <w:u w:color="008E00"/>
          <w:shd w:val="clear" w:color="auto" w:fill="FFFFFF"/>
        </w:rPr>
        <w:br/>
      </w:r>
    </w:p>
    <w:p w14:paraId="6BEEC03D" w14:textId="77777777" w:rsidR="007F0DFF" w:rsidRDefault="0082637B">
      <w:pPr>
        <w:pStyle w:val="Default"/>
        <w:numPr>
          <w:ilvl w:val="1"/>
          <w:numId w:val="26"/>
        </w:numPr>
        <w:spacing w:after="293"/>
        <w:rPr>
          <w:rFonts w:ascii="Helvetica" w:hAnsi="Helvetica"/>
          <w:sz w:val="24"/>
          <w:szCs w:val="24"/>
        </w:rPr>
      </w:pPr>
      <w:r>
        <w:rPr>
          <w:rFonts w:ascii="Helvetica" w:hAnsi="Helvetica"/>
          <w:sz w:val="24"/>
          <w:szCs w:val="24"/>
          <w:u w:color="008E00"/>
          <w:shd w:val="clear" w:color="auto" w:fill="FFFFFF"/>
        </w:rPr>
        <w:t xml:space="preserve">Embodiment and Wellbeing principles in the discussion, design, delivery and reflection of work </w:t>
      </w:r>
    </w:p>
    <w:p w14:paraId="4151C318" w14:textId="77777777" w:rsidR="007F0DFF" w:rsidRDefault="007F0DFF">
      <w:pPr>
        <w:pStyle w:val="Default"/>
        <w:tabs>
          <w:tab w:val="left" w:pos="940"/>
          <w:tab w:val="left" w:pos="1440"/>
        </w:tabs>
        <w:spacing w:after="293"/>
        <w:ind w:left="1440" w:hanging="1440"/>
      </w:pPr>
    </w:p>
    <w:p w14:paraId="78B64EF3" w14:textId="77777777" w:rsidR="007F0DFF" w:rsidRDefault="0082637B">
      <w:pPr>
        <w:pStyle w:val="Default"/>
        <w:tabs>
          <w:tab w:val="left" w:pos="940"/>
          <w:tab w:val="left" w:pos="1440"/>
        </w:tabs>
        <w:spacing w:after="293"/>
        <w:ind w:left="1440" w:hanging="1440"/>
      </w:pPr>
      <w:r>
        <w:rPr>
          <w:rFonts w:ascii="Helvetica" w:hAnsi="Helvetica"/>
          <w:b/>
          <w:bCs/>
          <w:i/>
          <w:iCs/>
          <w:sz w:val="32"/>
          <w:szCs w:val="32"/>
        </w:rPr>
        <w:t>Notes / Considerations for discussion</w:t>
      </w:r>
    </w:p>
    <w:p w14:paraId="04FFBB50" w14:textId="77777777" w:rsidR="007F0DFF" w:rsidRDefault="007F0DFF">
      <w:pPr>
        <w:pStyle w:val="BodyA"/>
        <w:tabs>
          <w:tab w:val="left" w:pos="3750"/>
        </w:tabs>
      </w:pPr>
    </w:p>
    <w:p w14:paraId="61C1A96D"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What if no Young People interact?</w:t>
      </w:r>
    </w:p>
    <w:p w14:paraId="5D8DB1BB"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Aesthetic Trap: Coronavirus, in international Process Drama!</w:t>
      </w:r>
    </w:p>
    <w:p w14:paraId="1FE84BCC"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Sensitivity in a time of crisis. Remember you are not in the room.</w:t>
      </w:r>
    </w:p>
    <w:p w14:paraId="2DB08410"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A need for balance between Mentorship and Collaboration</w:t>
      </w:r>
    </w:p>
    <w:p w14:paraId="67C72111"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Tutors are not expected to be experts in digital learning or indeed technology!</w:t>
      </w:r>
    </w:p>
    <w:p w14:paraId="5D4C7F69"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The complexity of parent involvement</w:t>
      </w:r>
    </w:p>
    <w:p w14:paraId="5AC0D11C"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Solo week</w:t>
      </w:r>
    </w:p>
    <w:p w14:paraId="32230394"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Keeping the current template and structure</w:t>
      </w:r>
    </w:p>
    <w:p w14:paraId="044D0788"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6 Process Drama workshops might become 6 digital offerings or challenges, or you might plan for multiple offerings each week</w:t>
      </w:r>
    </w:p>
    <w:p w14:paraId="1A2699D1" w14:textId="77777777" w:rsidR="007F0DFF" w:rsidRDefault="0082637B">
      <w:pPr>
        <w:pStyle w:val="BodyA"/>
        <w:numPr>
          <w:ilvl w:val="1"/>
          <w:numId w:val="24"/>
        </w:numPr>
        <w:rPr>
          <w:rFonts w:ascii="Helvetica" w:hAnsi="Helvetica"/>
          <w:i/>
          <w:iCs/>
          <w:sz w:val="24"/>
          <w:szCs w:val="24"/>
        </w:rPr>
      </w:pPr>
      <w:r>
        <w:rPr>
          <w:rFonts w:ascii="Helvetica" w:hAnsi="Helvetica"/>
          <w:sz w:val="24"/>
          <w:szCs w:val="24"/>
        </w:rPr>
        <w:t>The need for flexibility and adaptability</w:t>
      </w:r>
    </w:p>
    <w:sectPr w:rsidR="007F0DFF">
      <w:headerReference w:type="even" r:id="rId8"/>
      <w:headerReference w:type="default" r:id="rId9"/>
      <w:footerReference w:type="even" r:id="rId10"/>
      <w:footerReference w:type="default" r:id="rId11"/>
      <w:pgSz w:w="11900" w:h="16840"/>
      <w:pgMar w:top="1440" w:right="1797" w:bottom="1440" w:left="10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A4D64" w14:textId="77777777" w:rsidR="0067681E" w:rsidRDefault="0067681E">
      <w:r>
        <w:separator/>
      </w:r>
    </w:p>
  </w:endnote>
  <w:endnote w:type="continuationSeparator" w:id="0">
    <w:p w14:paraId="4DA23712" w14:textId="77777777" w:rsidR="0067681E" w:rsidRDefault="0067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26D2E" w14:textId="77777777" w:rsidR="007F0DFF" w:rsidRDefault="007F0DFF">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26CDD" w14:textId="77777777" w:rsidR="007F0DFF" w:rsidRDefault="007F0DF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969C4" w14:textId="77777777" w:rsidR="0067681E" w:rsidRDefault="0067681E">
      <w:r>
        <w:separator/>
      </w:r>
    </w:p>
  </w:footnote>
  <w:footnote w:type="continuationSeparator" w:id="0">
    <w:p w14:paraId="250B0436" w14:textId="77777777" w:rsidR="0067681E" w:rsidRDefault="00676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89A52" w14:textId="77777777" w:rsidR="007F0DFF" w:rsidRDefault="007F0DFF">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37C3B" w14:textId="77777777" w:rsidR="007F0DFF" w:rsidRDefault="007F0DF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C64"/>
    <w:multiLevelType w:val="hybridMultilevel"/>
    <w:tmpl w:val="83A496EE"/>
    <w:numStyleLink w:val="ImportedStyle6"/>
  </w:abstractNum>
  <w:abstractNum w:abstractNumId="1">
    <w:nsid w:val="05925BCC"/>
    <w:multiLevelType w:val="hybridMultilevel"/>
    <w:tmpl w:val="FC2CCB7A"/>
    <w:numStyleLink w:val="ImportedStyle10"/>
  </w:abstractNum>
  <w:abstractNum w:abstractNumId="2">
    <w:nsid w:val="0AC01CE0"/>
    <w:multiLevelType w:val="hybridMultilevel"/>
    <w:tmpl w:val="CF9E6548"/>
    <w:styleLink w:val="ImportedStyle3"/>
    <w:lvl w:ilvl="0" w:tplc="0742D45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8D0CA86E">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1758F748">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2F0AEB62">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D152D914">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73088A2A">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CDA029CE">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30768B14">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04DEF33A">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3">
    <w:nsid w:val="15E06A53"/>
    <w:multiLevelType w:val="hybridMultilevel"/>
    <w:tmpl w:val="83A496EE"/>
    <w:styleLink w:val="ImportedStyle6"/>
    <w:lvl w:ilvl="0" w:tplc="96FCD06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E070CFCC">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5038E81C">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0A14F8DA">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82E619A2">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D79C19A2">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B2BAF8C0">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891A3ECA">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1514FBFE">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4">
    <w:nsid w:val="1FCD4503"/>
    <w:multiLevelType w:val="hybridMultilevel"/>
    <w:tmpl w:val="6F58E452"/>
    <w:styleLink w:val="ImportedStyle9"/>
    <w:lvl w:ilvl="0" w:tplc="D1A42D82">
      <w:start w:val="1"/>
      <w:numFmt w:val="decimal"/>
      <w:lvlText w:val="%1."/>
      <w:lvlJc w:val="left"/>
      <w:pPr>
        <w:ind w:left="512" w:hanging="478"/>
      </w:pPr>
      <w:rPr>
        <w:rFonts w:hAnsi="Arial Unicode MS"/>
        <w:caps w:val="0"/>
        <w:smallCaps w:val="0"/>
        <w:strike w:val="0"/>
        <w:dstrike w:val="0"/>
        <w:outline w:val="0"/>
        <w:emboss w:val="0"/>
        <w:imprint w:val="0"/>
        <w:spacing w:val="0"/>
        <w:w w:val="100"/>
        <w:kern w:val="0"/>
        <w:position w:val="0"/>
        <w:highlight w:val="none"/>
        <w:vertAlign w:val="baseline"/>
      </w:rPr>
    </w:lvl>
    <w:lvl w:ilvl="1" w:tplc="22D6AF18">
      <w:start w:val="1"/>
      <w:numFmt w:val="decimal"/>
      <w:lvlText w:val="%2."/>
      <w:lvlJc w:val="left"/>
      <w:pPr>
        <w:ind w:left="1406" w:hanging="1372"/>
      </w:pPr>
      <w:rPr>
        <w:rFonts w:hAnsi="Arial Unicode MS"/>
        <w:caps w:val="0"/>
        <w:smallCaps w:val="0"/>
        <w:strike w:val="0"/>
        <w:dstrike w:val="0"/>
        <w:outline w:val="0"/>
        <w:emboss w:val="0"/>
        <w:imprint w:val="0"/>
        <w:spacing w:val="0"/>
        <w:w w:val="100"/>
        <w:kern w:val="0"/>
        <w:position w:val="0"/>
        <w:highlight w:val="none"/>
        <w:vertAlign w:val="baseline"/>
      </w:rPr>
    </w:lvl>
    <w:lvl w:ilvl="2" w:tplc="ADF4E1E0">
      <w:start w:val="1"/>
      <w:numFmt w:val="decimal"/>
      <w:lvlText w:val="%3."/>
      <w:lvlJc w:val="left"/>
      <w:pPr>
        <w:ind w:left="1406" w:hanging="1372"/>
      </w:pPr>
      <w:rPr>
        <w:rFonts w:hAnsi="Arial Unicode MS"/>
        <w:caps w:val="0"/>
        <w:smallCaps w:val="0"/>
        <w:strike w:val="0"/>
        <w:dstrike w:val="0"/>
        <w:outline w:val="0"/>
        <w:emboss w:val="0"/>
        <w:imprint w:val="0"/>
        <w:spacing w:val="0"/>
        <w:w w:val="100"/>
        <w:kern w:val="0"/>
        <w:position w:val="0"/>
        <w:highlight w:val="none"/>
        <w:vertAlign w:val="baseline"/>
      </w:rPr>
    </w:lvl>
    <w:lvl w:ilvl="3" w:tplc="DEACF1DC">
      <w:start w:val="1"/>
      <w:numFmt w:val="decimal"/>
      <w:lvlText w:val="%4."/>
      <w:lvlJc w:val="left"/>
      <w:pPr>
        <w:ind w:left="1757" w:hanging="1372"/>
      </w:pPr>
      <w:rPr>
        <w:rFonts w:hAnsi="Arial Unicode MS"/>
        <w:caps w:val="0"/>
        <w:smallCaps w:val="0"/>
        <w:strike w:val="0"/>
        <w:dstrike w:val="0"/>
        <w:outline w:val="0"/>
        <w:emboss w:val="0"/>
        <w:imprint w:val="0"/>
        <w:spacing w:val="0"/>
        <w:w w:val="100"/>
        <w:kern w:val="0"/>
        <w:position w:val="0"/>
        <w:highlight w:val="none"/>
        <w:vertAlign w:val="baseline"/>
      </w:rPr>
    </w:lvl>
    <w:lvl w:ilvl="4" w:tplc="481CF14C">
      <w:start w:val="1"/>
      <w:numFmt w:val="decimal"/>
      <w:lvlText w:val="%5."/>
      <w:lvlJc w:val="left"/>
      <w:pPr>
        <w:ind w:left="2477" w:hanging="1372"/>
      </w:pPr>
      <w:rPr>
        <w:rFonts w:hAnsi="Arial Unicode MS"/>
        <w:caps w:val="0"/>
        <w:smallCaps w:val="0"/>
        <w:strike w:val="0"/>
        <w:dstrike w:val="0"/>
        <w:outline w:val="0"/>
        <w:emboss w:val="0"/>
        <w:imprint w:val="0"/>
        <w:spacing w:val="0"/>
        <w:w w:val="100"/>
        <w:kern w:val="0"/>
        <w:position w:val="0"/>
        <w:highlight w:val="none"/>
        <w:vertAlign w:val="baseline"/>
      </w:rPr>
    </w:lvl>
    <w:lvl w:ilvl="5" w:tplc="A7ACFA1E">
      <w:start w:val="1"/>
      <w:numFmt w:val="decimal"/>
      <w:lvlText w:val="%6."/>
      <w:lvlJc w:val="left"/>
      <w:pPr>
        <w:ind w:left="3197" w:hanging="1372"/>
      </w:pPr>
      <w:rPr>
        <w:rFonts w:hAnsi="Arial Unicode MS"/>
        <w:caps w:val="0"/>
        <w:smallCaps w:val="0"/>
        <w:strike w:val="0"/>
        <w:dstrike w:val="0"/>
        <w:outline w:val="0"/>
        <w:emboss w:val="0"/>
        <w:imprint w:val="0"/>
        <w:spacing w:val="0"/>
        <w:w w:val="100"/>
        <w:kern w:val="0"/>
        <w:position w:val="0"/>
        <w:highlight w:val="none"/>
        <w:vertAlign w:val="baseline"/>
      </w:rPr>
    </w:lvl>
    <w:lvl w:ilvl="6" w:tplc="1700DAAA">
      <w:start w:val="1"/>
      <w:numFmt w:val="decimal"/>
      <w:lvlText w:val="%7."/>
      <w:lvlJc w:val="left"/>
      <w:pPr>
        <w:ind w:left="3917" w:hanging="1372"/>
      </w:pPr>
      <w:rPr>
        <w:rFonts w:hAnsi="Arial Unicode MS"/>
        <w:caps w:val="0"/>
        <w:smallCaps w:val="0"/>
        <w:strike w:val="0"/>
        <w:dstrike w:val="0"/>
        <w:outline w:val="0"/>
        <w:emboss w:val="0"/>
        <w:imprint w:val="0"/>
        <w:spacing w:val="0"/>
        <w:w w:val="100"/>
        <w:kern w:val="0"/>
        <w:position w:val="0"/>
        <w:highlight w:val="none"/>
        <w:vertAlign w:val="baseline"/>
      </w:rPr>
    </w:lvl>
    <w:lvl w:ilvl="7" w:tplc="317CB2FA">
      <w:start w:val="1"/>
      <w:numFmt w:val="decimal"/>
      <w:lvlText w:val="%8."/>
      <w:lvlJc w:val="left"/>
      <w:pPr>
        <w:ind w:left="4637" w:hanging="1372"/>
      </w:pPr>
      <w:rPr>
        <w:rFonts w:hAnsi="Arial Unicode MS"/>
        <w:caps w:val="0"/>
        <w:smallCaps w:val="0"/>
        <w:strike w:val="0"/>
        <w:dstrike w:val="0"/>
        <w:outline w:val="0"/>
        <w:emboss w:val="0"/>
        <w:imprint w:val="0"/>
        <w:spacing w:val="0"/>
        <w:w w:val="100"/>
        <w:kern w:val="0"/>
        <w:position w:val="0"/>
        <w:highlight w:val="none"/>
        <w:vertAlign w:val="baseline"/>
      </w:rPr>
    </w:lvl>
    <w:lvl w:ilvl="8" w:tplc="9392D8B4">
      <w:start w:val="1"/>
      <w:numFmt w:val="decimal"/>
      <w:lvlText w:val="%9."/>
      <w:lvlJc w:val="left"/>
      <w:pPr>
        <w:ind w:left="5357" w:hanging="13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3732B5D"/>
    <w:multiLevelType w:val="hybridMultilevel"/>
    <w:tmpl w:val="7F600902"/>
    <w:styleLink w:val="ImportedStyle4"/>
    <w:lvl w:ilvl="0" w:tplc="E772805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33B29614">
      <w:start w:val="1"/>
      <w:numFmt w:val="bullet"/>
      <w:lvlText w:val="•"/>
      <w:lvlJc w:val="left"/>
      <w:pPr>
        <w:ind w:left="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9FCF7EA">
      <w:start w:val="1"/>
      <w:numFmt w:val="bullet"/>
      <w:lvlText w:val="•"/>
      <w:lvlJc w:val="left"/>
      <w:pPr>
        <w:ind w:left="13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5824188">
      <w:start w:val="1"/>
      <w:numFmt w:val="bullet"/>
      <w:lvlText w:val="•"/>
      <w:lvlJc w:val="left"/>
      <w:pPr>
        <w:ind w:left="19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4CDC94">
      <w:start w:val="1"/>
      <w:numFmt w:val="bullet"/>
      <w:lvlText w:val="•"/>
      <w:lvlJc w:val="left"/>
      <w:pPr>
        <w:ind w:left="25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4C0D38">
      <w:start w:val="1"/>
      <w:numFmt w:val="bullet"/>
      <w:lvlText w:val="•"/>
      <w:lvlJc w:val="left"/>
      <w:pPr>
        <w:ind w:left="31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1F2D110">
      <w:start w:val="1"/>
      <w:numFmt w:val="bullet"/>
      <w:lvlText w:val="•"/>
      <w:lvlJc w:val="left"/>
      <w:pPr>
        <w:ind w:left="37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1F430D8">
      <w:start w:val="1"/>
      <w:numFmt w:val="bullet"/>
      <w:lvlText w:val="•"/>
      <w:lvlJc w:val="left"/>
      <w:pPr>
        <w:ind w:left="43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584B134">
      <w:start w:val="1"/>
      <w:numFmt w:val="bullet"/>
      <w:lvlText w:val="•"/>
      <w:lvlJc w:val="left"/>
      <w:pPr>
        <w:ind w:left="4990" w:hanging="1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9002ED0"/>
    <w:multiLevelType w:val="hybridMultilevel"/>
    <w:tmpl w:val="3B98BD1E"/>
    <w:numStyleLink w:val="Bullets"/>
  </w:abstractNum>
  <w:abstractNum w:abstractNumId="7">
    <w:nsid w:val="300159B5"/>
    <w:multiLevelType w:val="hybridMultilevel"/>
    <w:tmpl w:val="88D027FC"/>
    <w:styleLink w:val="ImportedStyle5"/>
    <w:lvl w:ilvl="0" w:tplc="7072626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C14C1C36">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B00E9634">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E728A68C">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FC2CF04A">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D9926C3A">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6CEABD7C">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F12CE446">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E190F950">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8">
    <w:nsid w:val="36E81EF3"/>
    <w:multiLevelType w:val="hybridMultilevel"/>
    <w:tmpl w:val="FC2CCB7A"/>
    <w:styleLink w:val="ImportedStyle10"/>
    <w:lvl w:ilvl="0" w:tplc="B6D225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1ED4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D48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A021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6AE6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38C45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60CD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245F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C65F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3A691A1B"/>
    <w:multiLevelType w:val="hybridMultilevel"/>
    <w:tmpl w:val="5B9CF130"/>
    <w:styleLink w:val="ImportedStyle12"/>
    <w:lvl w:ilvl="0" w:tplc="54C6990E">
      <w:start w:val="1"/>
      <w:numFmt w:val="bullet"/>
      <w:lvlText w:val="•"/>
      <w:lvlJc w:val="left"/>
      <w:pPr>
        <w:tabs>
          <w:tab w:val="left" w:pos="3750"/>
        </w:tabs>
        <w:ind w:left="778" w:hanging="7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98A5F66">
      <w:start w:val="1"/>
      <w:numFmt w:val="bullet"/>
      <w:lvlText w:val="•"/>
      <w:lvlJc w:val="left"/>
      <w:pPr>
        <w:tabs>
          <w:tab w:val="left" w:pos="3750"/>
        </w:tabs>
        <w:ind w:left="259" w:hanging="25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E7E7B22">
      <w:start w:val="1"/>
      <w:numFmt w:val="bullet"/>
      <w:lvlText w:val="•"/>
      <w:lvlJc w:val="left"/>
      <w:pPr>
        <w:tabs>
          <w:tab w:val="left" w:pos="3750"/>
        </w:tabs>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FA01B9E">
      <w:start w:val="1"/>
      <w:numFmt w:val="bullet"/>
      <w:lvlText w:val="•"/>
      <w:lvlJc w:val="left"/>
      <w:pPr>
        <w:tabs>
          <w:tab w:val="left" w:pos="3750"/>
        </w:tabs>
        <w:ind w:left="2670" w:hanging="26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5103E34">
      <w:start w:val="1"/>
      <w:numFmt w:val="bullet"/>
      <w:lvlText w:val="•"/>
      <w:lvlJc w:val="left"/>
      <w:pPr>
        <w:tabs>
          <w:tab w:val="left" w:pos="3750"/>
        </w:tabs>
        <w:ind w:left="2310" w:hanging="231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4425752">
      <w:start w:val="1"/>
      <w:numFmt w:val="bullet"/>
      <w:lvlText w:val="•"/>
      <w:lvlJc w:val="left"/>
      <w:pPr>
        <w:tabs>
          <w:tab w:val="left" w:pos="3750"/>
        </w:tabs>
        <w:ind w:left="1950" w:hanging="19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2DE56CE">
      <w:start w:val="1"/>
      <w:numFmt w:val="bullet"/>
      <w:lvlText w:val="•"/>
      <w:lvlJc w:val="left"/>
      <w:pPr>
        <w:tabs>
          <w:tab w:val="left" w:pos="3750"/>
        </w:tabs>
        <w:ind w:left="1590" w:hanging="159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EEB79A">
      <w:start w:val="1"/>
      <w:numFmt w:val="bullet"/>
      <w:lvlText w:val="•"/>
      <w:lvlJc w:val="left"/>
      <w:pPr>
        <w:tabs>
          <w:tab w:val="left" w:pos="3750"/>
        </w:tabs>
        <w:ind w:left="1230" w:hanging="12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38AAAAA">
      <w:start w:val="1"/>
      <w:numFmt w:val="bullet"/>
      <w:lvlText w:val="•"/>
      <w:lvlJc w:val="left"/>
      <w:pPr>
        <w:tabs>
          <w:tab w:val="left" w:pos="3750"/>
        </w:tabs>
        <w:ind w:left="900" w:hanging="87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3CBA73A6"/>
    <w:multiLevelType w:val="hybridMultilevel"/>
    <w:tmpl w:val="7F600902"/>
    <w:numStyleLink w:val="ImportedStyle4"/>
  </w:abstractNum>
  <w:abstractNum w:abstractNumId="11">
    <w:nsid w:val="42F500DC"/>
    <w:multiLevelType w:val="hybridMultilevel"/>
    <w:tmpl w:val="CF9E6548"/>
    <w:numStyleLink w:val="ImportedStyle3"/>
  </w:abstractNum>
  <w:abstractNum w:abstractNumId="12">
    <w:nsid w:val="49B5793E"/>
    <w:multiLevelType w:val="hybridMultilevel"/>
    <w:tmpl w:val="3B98BD1E"/>
    <w:styleLink w:val="Bullets"/>
    <w:lvl w:ilvl="0" w:tplc="BF3AA4DA">
      <w:start w:val="1"/>
      <w:numFmt w:val="bullet"/>
      <w:lvlText w:val="•"/>
      <w:lvlJc w:val="left"/>
      <w:pPr>
        <w:tabs>
          <w:tab w:val="left" w:pos="3750"/>
        </w:tabs>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D04A5E80">
      <w:start w:val="1"/>
      <w:numFmt w:val="bullet"/>
      <w:lvlText w:val="•"/>
      <w:lvlJc w:val="left"/>
      <w:pPr>
        <w:tabs>
          <w:tab w:val="left" w:pos="3750"/>
        </w:tabs>
        <w:ind w:left="758" w:hanging="158"/>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2" w:tplc="A9D008AA">
      <w:start w:val="1"/>
      <w:numFmt w:val="bullet"/>
      <w:lvlText w:val="•"/>
      <w:lvlJc w:val="left"/>
      <w:pPr>
        <w:tabs>
          <w:tab w:val="left" w:pos="3750"/>
        </w:tabs>
        <w:ind w:left="13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3" w:tplc="DD0A52FA">
      <w:start w:val="1"/>
      <w:numFmt w:val="bullet"/>
      <w:lvlText w:val="•"/>
      <w:lvlJc w:val="left"/>
      <w:pPr>
        <w:tabs>
          <w:tab w:val="left" w:pos="3750"/>
        </w:tabs>
        <w:ind w:left="19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4" w:tplc="BC48CA7A">
      <w:start w:val="1"/>
      <w:numFmt w:val="bullet"/>
      <w:lvlText w:val="•"/>
      <w:lvlJc w:val="left"/>
      <w:pPr>
        <w:tabs>
          <w:tab w:val="left" w:pos="3750"/>
        </w:tabs>
        <w:ind w:left="25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5" w:tplc="24789476">
      <w:start w:val="1"/>
      <w:numFmt w:val="bullet"/>
      <w:lvlText w:val="•"/>
      <w:lvlJc w:val="left"/>
      <w:pPr>
        <w:tabs>
          <w:tab w:val="left" w:pos="3750"/>
        </w:tabs>
        <w:ind w:left="31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6" w:tplc="DC7E9154">
      <w:start w:val="1"/>
      <w:numFmt w:val="bullet"/>
      <w:lvlText w:val="•"/>
      <w:lvlJc w:val="left"/>
      <w:pPr>
        <w:ind w:left="37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7" w:tplc="EC0AFB4C">
      <w:start w:val="1"/>
      <w:numFmt w:val="bullet"/>
      <w:lvlText w:val="•"/>
      <w:lvlJc w:val="left"/>
      <w:pPr>
        <w:tabs>
          <w:tab w:val="left" w:pos="3750"/>
        </w:tabs>
        <w:ind w:left="43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lvl w:ilvl="8" w:tplc="1C66D3D6">
      <w:start w:val="1"/>
      <w:numFmt w:val="bullet"/>
      <w:lvlText w:val="•"/>
      <w:lvlJc w:val="left"/>
      <w:pPr>
        <w:tabs>
          <w:tab w:val="left" w:pos="3750"/>
        </w:tabs>
        <w:ind w:left="4989" w:hanging="189"/>
      </w:pPr>
      <w:rPr>
        <w:rFonts w:ascii="Helvetica" w:eastAsia="Helvetica" w:hAnsi="Helvetica" w:cs="Helvetica"/>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3">
    <w:nsid w:val="541E42C6"/>
    <w:multiLevelType w:val="hybridMultilevel"/>
    <w:tmpl w:val="B9903B30"/>
    <w:lvl w:ilvl="0" w:tplc="187A696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FA8E0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5AA594">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83802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225B4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EBA4A5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8E8ED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5292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6AC00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561407F7"/>
    <w:multiLevelType w:val="hybridMultilevel"/>
    <w:tmpl w:val="88D027FC"/>
    <w:numStyleLink w:val="ImportedStyle5"/>
  </w:abstractNum>
  <w:abstractNum w:abstractNumId="15">
    <w:nsid w:val="56AB345F"/>
    <w:multiLevelType w:val="hybridMultilevel"/>
    <w:tmpl w:val="5B9CF130"/>
    <w:numStyleLink w:val="ImportedStyle12"/>
  </w:abstractNum>
  <w:abstractNum w:abstractNumId="16">
    <w:nsid w:val="6336596A"/>
    <w:multiLevelType w:val="hybridMultilevel"/>
    <w:tmpl w:val="7D849468"/>
    <w:numStyleLink w:val="ImportedStyle11"/>
  </w:abstractNum>
  <w:abstractNum w:abstractNumId="17">
    <w:nsid w:val="70A253A0"/>
    <w:multiLevelType w:val="hybridMultilevel"/>
    <w:tmpl w:val="6F58E452"/>
    <w:numStyleLink w:val="ImportedStyle9"/>
  </w:abstractNum>
  <w:abstractNum w:abstractNumId="18">
    <w:nsid w:val="72B978DB"/>
    <w:multiLevelType w:val="hybridMultilevel"/>
    <w:tmpl w:val="7D849468"/>
    <w:styleLink w:val="ImportedStyle11"/>
    <w:lvl w:ilvl="0" w:tplc="EA240ADA">
      <w:start w:val="1"/>
      <w:numFmt w:val="bullet"/>
      <w:lvlText w:val="·"/>
      <w:lvlJc w:val="left"/>
      <w:pPr>
        <w:ind w:left="3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14D3C2">
      <w:start w:val="1"/>
      <w:numFmt w:val="bullet"/>
      <w:lvlText w:val="o"/>
      <w:lvlJc w:val="left"/>
      <w:pPr>
        <w:ind w:left="10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685812">
      <w:start w:val="1"/>
      <w:numFmt w:val="bullet"/>
      <w:lvlText w:val="▪"/>
      <w:lvlJc w:val="left"/>
      <w:pPr>
        <w:ind w:left="17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541C8A">
      <w:start w:val="1"/>
      <w:numFmt w:val="bullet"/>
      <w:lvlText w:val="·"/>
      <w:lvlJc w:val="left"/>
      <w:pPr>
        <w:ind w:left="247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D8187E">
      <w:start w:val="1"/>
      <w:numFmt w:val="bullet"/>
      <w:lvlText w:val="o"/>
      <w:lvlJc w:val="left"/>
      <w:pPr>
        <w:ind w:left="31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430A8">
      <w:start w:val="1"/>
      <w:numFmt w:val="bullet"/>
      <w:lvlText w:val="▪"/>
      <w:lvlJc w:val="left"/>
      <w:pPr>
        <w:ind w:left="39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58FBC0">
      <w:start w:val="1"/>
      <w:numFmt w:val="bullet"/>
      <w:lvlText w:val="·"/>
      <w:lvlJc w:val="left"/>
      <w:pPr>
        <w:ind w:left="463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5CBBA0">
      <w:start w:val="1"/>
      <w:numFmt w:val="bullet"/>
      <w:lvlText w:val="o"/>
      <w:lvlJc w:val="left"/>
      <w:pPr>
        <w:ind w:left="53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CE980A">
      <w:start w:val="1"/>
      <w:numFmt w:val="bullet"/>
      <w:lvlText w:val="▪"/>
      <w:lvlJc w:val="left"/>
      <w:pPr>
        <w:ind w:left="60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4C323A4"/>
    <w:multiLevelType w:val="hybridMultilevel"/>
    <w:tmpl w:val="06EAB81E"/>
    <w:lvl w:ilvl="0" w:tplc="0BFAE6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D878F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4AD12C">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242E57A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32E6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5E8F58">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57830A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78B08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F23266">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76992ED5"/>
    <w:multiLevelType w:val="hybridMultilevel"/>
    <w:tmpl w:val="3DCE5B88"/>
    <w:numStyleLink w:val="ImportedStyle2"/>
  </w:abstractNum>
  <w:abstractNum w:abstractNumId="21">
    <w:nsid w:val="77DF6FBA"/>
    <w:multiLevelType w:val="hybridMultilevel"/>
    <w:tmpl w:val="17CE9BBC"/>
    <w:lvl w:ilvl="0" w:tplc="199E38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7326B2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441A5E">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D58AAC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3280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0DBBC">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DFEE44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74E44B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BE133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7AC81393"/>
    <w:multiLevelType w:val="hybridMultilevel"/>
    <w:tmpl w:val="3DCE5B88"/>
    <w:styleLink w:val="ImportedStyle2"/>
    <w:lvl w:ilvl="0" w:tplc="F3BC3D7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F95A7E72">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tplc="69CAFF7E">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tplc="50D09AC6">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tplc="04D80E82">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tplc="076C367E">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tplc="10B2E46E">
      <w:start w:val="1"/>
      <w:numFmt w:val="bullet"/>
      <w:lvlText w:val="·"/>
      <w:lvlJc w:val="left"/>
      <w:pPr>
        <w:ind w:left="493" w:hanging="493"/>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tplc="EFC88E54">
      <w:start w:val="1"/>
      <w:numFmt w:val="bullet"/>
      <w:lvlText w:val="o"/>
      <w:lvlJc w:val="left"/>
      <w:pPr>
        <w:ind w:left="360" w:hanging="1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tplc="95044870">
      <w:start w:val="1"/>
      <w:numFmt w:val="bullet"/>
      <w:lvlText w:val="▪"/>
      <w:lvlJc w:val="left"/>
      <w:pPr>
        <w:ind w:left="480" w:hanging="48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num w:numId="1">
    <w:abstractNumId w:val="19"/>
  </w:num>
  <w:num w:numId="2">
    <w:abstractNumId w:val="22"/>
  </w:num>
  <w:num w:numId="3">
    <w:abstractNumId w:val="20"/>
  </w:num>
  <w:num w:numId="4">
    <w:abstractNumId w:val="2"/>
  </w:num>
  <w:num w:numId="5">
    <w:abstractNumId w:val="11"/>
  </w:num>
  <w:num w:numId="6">
    <w:abstractNumId w:val="5"/>
  </w:num>
  <w:num w:numId="7">
    <w:abstractNumId w:val="10"/>
  </w:num>
  <w:num w:numId="8">
    <w:abstractNumId w:val="7"/>
  </w:num>
  <w:num w:numId="9">
    <w:abstractNumId w:val="14"/>
  </w:num>
  <w:num w:numId="10">
    <w:abstractNumId w:val="3"/>
  </w:num>
  <w:num w:numId="11">
    <w:abstractNumId w:val="0"/>
  </w:num>
  <w:num w:numId="12">
    <w:abstractNumId w:val="21"/>
  </w:num>
  <w:num w:numId="13">
    <w:abstractNumId w:val="13"/>
  </w:num>
  <w:num w:numId="14">
    <w:abstractNumId w:val="4"/>
  </w:num>
  <w:num w:numId="15">
    <w:abstractNumId w:val="17"/>
  </w:num>
  <w:num w:numId="16">
    <w:abstractNumId w:val="8"/>
  </w:num>
  <w:num w:numId="17">
    <w:abstractNumId w:val="1"/>
  </w:num>
  <w:num w:numId="18">
    <w:abstractNumId w:val="9"/>
  </w:num>
  <w:num w:numId="19">
    <w:abstractNumId w:val="15"/>
  </w:num>
  <w:num w:numId="20">
    <w:abstractNumId w:val="18"/>
  </w:num>
  <w:num w:numId="21">
    <w:abstractNumId w:val="16"/>
  </w:num>
  <w:num w:numId="22">
    <w:abstractNumId w:val="16"/>
    <w:lvlOverride w:ilvl="0">
      <w:lvl w:ilvl="0" w:tplc="3EBE5FE4">
        <w:start w:val="1"/>
        <w:numFmt w:val="bullet"/>
        <w:lvlText w:val="·"/>
        <w:lvlJc w:val="left"/>
        <w:pPr>
          <w:ind w:left="31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4CEB8A">
        <w:start w:val="1"/>
        <w:numFmt w:val="bullet"/>
        <w:lvlText w:val="o"/>
        <w:lvlJc w:val="left"/>
        <w:pPr>
          <w:ind w:left="103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B4649B8">
        <w:start w:val="1"/>
        <w:numFmt w:val="bullet"/>
        <w:lvlText w:val="▪"/>
        <w:lvlJc w:val="left"/>
        <w:pPr>
          <w:ind w:left="175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CCFBBC">
        <w:start w:val="1"/>
        <w:numFmt w:val="bullet"/>
        <w:lvlText w:val="·"/>
        <w:lvlJc w:val="left"/>
        <w:pPr>
          <w:ind w:left="247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EA23A46">
        <w:start w:val="1"/>
        <w:numFmt w:val="bullet"/>
        <w:lvlText w:val="o"/>
        <w:lvlJc w:val="left"/>
        <w:pPr>
          <w:ind w:left="319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D6C6108">
        <w:start w:val="1"/>
        <w:numFmt w:val="bullet"/>
        <w:lvlText w:val="▪"/>
        <w:lvlJc w:val="left"/>
        <w:pPr>
          <w:ind w:left="391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2FE8B34">
        <w:start w:val="1"/>
        <w:numFmt w:val="bullet"/>
        <w:lvlText w:val="·"/>
        <w:lvlJc w:val="left"/>
        <w:pPr>
          <w:ind w:left="463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218C1F8">
        <w:start w:val="1"/>
        <w:numFmt w:val="bullet"/>
        <w:lvlText w:val="o"/>
        <w:lvlJc w:val="left"/>
        <w:pPr>
          <w:ind w:left="535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C680B3E">
        <w:start w:val="1"/>
        <w:numFmt w:val="bullet"/>
        <w:lvlText w:val="▪"/>
        <w:lvlJc w:val="left"/>
        <w:pPr>
          <w:ind w:left="607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2"/>
  </w:num>
  <w:num w:numId="24">
    <w:abstractNumId w:val="6"/>
  </w:num>
  <w:num w:numId="25">
    <w:abstractNumId w:val="6"/>
    <w:lvlOverride w:ilvl="0">
      <w:lvl w:ilvl="0" w:tplc="E788EBAE">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F9A85958">
        <w:start w:val="1"/>
        <w:numFmt w:val="bullet"/>
        <w:lvlText w:val="•"/>
        <w:lvlJc w:val="left"/>
        <w:pPr>
          <w:tabs>
            <w:tab w:val="num" w:pos="758"/>
            <w:tab w:val="left" w:pos="940"/>
            <w:tab w:val="left" w:pos="1440"/>
          </w:tabs>
          <w:ind w:left="2198" w:hanging="159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3C51A0">
        <w:start w:val="1"/>
        <w:numFmt w:val="bullet"/>
        <w:lvlText w:val="•"/>
        <w:lvlJc w:val="left"/>
        <w:pPr>
          <w:tabs>
            <w:tab w:val="left" w:pos="758"/>
            <w:tab w:val="left" w:pos="940"/>
            <w:tab w:val="num" w:pos="1389"/>
            <w:tab w:val="left" w:pos="1440"/>
          </w:tabs>
          <w:ind w:left="2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C44004">
        <w:start w:val="1"/>
        <w:numFmt w:val="bullet"/>
        <w:lvlText w:val="•"/>
        <w:lvlJc w:val="left"/>
        <w:pPr>
          <w:tabs>
            <w:tab w:val="left" w:pos="758"/>
            <w:tab w:val="left" w:pos="940"/>
            <w:tab w:val="left" w:pos="1440"/>
            <w:tab w:val="num" w:pos="1989"/>
          </w:tabs>
          <w:ind w:left="3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E82522">
        <w:start w:val="1"/>
        <w:numFmt w:val="bullet"/>
        <w:lvlText w:val="•"/>
        <w:lvlJc w:val="left"/>
        <w:pPr>
          <w:tabs>
            <w:tab w:val="left" w:pos="758"/>
            <w:tab w:val="left" w:pos="940"/>
            <w:tab w:val="left" w:pos="1440"/>
            <w:tab w:val="num" w:pos="2589"/>
          </w:tabs>
          <w:ind w:left="40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62A30C">
        <w:start w:val="1"/>
        <w:numFmt w:val="bullet"/>
        <w:lvlText w:val="•"/>
        <w:lvlJc w:val="left"/>
        <w:pPr>
          <w:tabs>
            <w:tab w:val="left" w:pos="758"/>
            <w:tab w:val="left" w:pos="940"/>
            <w:tab w:val="left" w:pos="1440"/>
            <w:tab w:val="num" w:pos="3189"/>
          </w:tabs>
          <w:ind w:left="46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0E797E">
        <w:start w:val="1"/>
        <w:numFmt w:val="bullet"/>
        <w:lvlText w:val="•"/>
        <w:lvlJc w:val="left"/>
        <w:pPr>
          <w:tabs>
            <w:tab w:val="left" w:pos="758"/>
            <w:tab w:val="left" w:pos="940"/>
            <w:tab w:val="left" w:pos="1440"/>
            <w:tab w:val="num" w:pos="3789"/>
          </w:tabs>
          <w:ind w:left="52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561D2A">
        <w:start w:val="1"/>
        <w:numFmt w:val="bullet"/>
        <w:lvlText w:val="•"/>
        <w:lvlJc w:val="left"/>
        <w:pPr>
          <w:tabs>
            <w:tab w:val="left" w:pos="758"/>
            <w:tab w:val="left" w:pos="940"/>
            <w:tab w:val="left" w:pos="1440"/>
            <w:tab w:val="num" w:pos="4389"/>
          </w:tabs>
          <w:ind w:left="5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78D708">
        <w:start w:val="1"/>
        <w:numFmt w:val="bullet"/>
        <w:lvlText w:val="•"/>
        <w:lvlJc w:val="left"/>
        <w:pPr>
          <w:tabs>
            <w:tab w:val="left" w:pos="758"/>
            <w:tab w:val="left" w:pos="940"/>
            <w:tab w:val="left" w:pos="1440"/>
            <w:tab w:val="num" w:pos="4989"/>
          </w:tabs>
          <w:ind w:left="6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6"/>
    <w:lvlOverride w:ilvl="0">
      <w:lvl w:ilvl="0" w:tplc="E788EBAE">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F9A85958">
        <w:start w:val="1"/>
        <w:numFmt w:val="bullet"/>
        <w:lvlText w:val="•"/>
        <w:lvlJc w:val="left"/>
        <w:pPr>
          <w:tabs>
            <w:tab w:val="num" w:pos="774"/>
            <w:tab w:val="left" w:pos="940"/>
            <w:tab w:val="left" w:pos="1440"/>
          </w:tabs>
          <w:ind w:left="2214" w:hanging="161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3C51A0">
        <w:start w:val="1"/>
        <w:numFmt w:val="bullet"/>
        <w:lvlText w:val="•"/>
        <w:lvlJc w:val="left"/>
        <w:pPr>
          <w:tabs>
            <w:tab w:val="left" w:pos="774"/>
            <w:tab w:val="left" w:pos="940"/>
            <w:tab w:val="num" w:pos="1389"/>
            <w:tab w:val="left" w:pos="1440"/>
          </w:tabs>
          <w:ind w:left="2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C44004">
        <w:start w:val="1"/>
        <w:numFmt w:val="bullet"/>
        <w:lvlText w:val="•"/>
        <w:lvlJc w:val="left"/>
        <w:pPr>
          <w:tabs>
            <w:tab w:val="left" w:pos="774"/>
            <w:tab w:val="left" w:pos="940"/>
            <w:tab w:val="left" w:pos="1440"/>
            <w:tab w:val="num" w:pos="1989"/>
          </w:tabs>
          <w:ind w:left="3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E82522">
        <w:start w:val="1"/>
        <w:numFmt w:val="bullet"/>
        <w:lvlText w:val="•"/>
        <w:lvlJc w:val="left"/>
        <w:pPr>
          <w:tabs>
            <w:tab w:val="left" w:pos="774"/>
            <w:tab w:val="left" w:pos="940"/>
            <w:tab w:val="left" w:pos="1440"/>
            <w:tab w:val="num" w:pos="2589"/>
          </w:tabs>
          <w:ind w:left="40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62A30C">
        <w:start w:val="1"/>
        <w:numFmt w:val="bullet"/>
        <w:lvlText w:val="•"/>
        <w:lvlJc w:val="left"/>
        <w:pPr>
          <w:tabs>
            <w:tab w:val="left" w:pos="774"/>
            <w:tab w:val="left" w:pos="940"/>
            <w:tab w:val="left" w:pos="1440"/>
            <w:tab w:val="num" w:pos="3189"/>
          </w:tabs>
          <w:ind w:left="46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0E797E">
        <w:start w:val="1"/>
        <w:numFmt w:val="bullet"/>
        <w:lvlText w:val="•"/>
        <w:lvlJc w:val="left"/>
        <w:pPr>
          <w:tabs>
            <w:tab w:val="left" w:pos="774"/>
            <w:tab w:val="left" w:pos="940"/>
            <w:tab w:val="left" w:pos="1440"/>
            <w:tab w:val="num" w:pos="3789"/>
          </w:tabs>
          <w:ind w:left="52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561D2A">
        <w:start w:val="1"/>
        <w:numFmt w:val="bullet"/>
        <w:lvlText w:val="•"/>
        <w:lvlJc w:val="left"/>
        <w:pPr>
          <w:tabs>
            <w:tab w:val="left" w:pos="774"/>
            <w:tab w:val="left" w:pos="940"/>
            <w:tab w:val="left" w:pos="1440"/>
            <w:tab w:val="num" w:pos="4389"/>
          </w:tabs>
          <w:ind w:left="58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78D708">
        <w:start w:val="1"/>
        <w:numFmt w:val="bullet"/>
        <w:lvlText w:val="•"/>
        <w:lvlJc w:val="left"/>
        <w:pPr>
          <w:tabs>
            <w:tab w:val="left" w:pos="774"/>
            <w:tab w:val="left" w:pos="940"/>
            <w:tab w:val="left" w:pos="1440"/>
            <w:tab w:val="num" w:pos="4989"/>
          </w:tabs>
          <w:ind w:left="6429" w:hanging="162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6"/>
    <w:lvlOverride w:ilvl="0">
      <w:lvl w:ilvl="0" w:tplc="E788EBAE">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F9A85958">
        <w:start w:val="1"/>
        <w:numFmt w:val="bullet"/>
        <w:lvlText w:val="•"/>
        <w:lvlJc w:val="left"/>
        <w:pPr>
          <w:ind w:left="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3C51A0">
        <w:start w:val="1"/>
        <w:numFmt w:val="bullet"/>
        <w:lvlText w:val="•"/>
        <w:lvlJc w:val="left"/>
        <w:pPr>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C44004">
        <w:start w:val="1"/>
        <w:numFmt w:val="bullet"/>
        <w:lvlText w:val="•"/>
        <w:lvlJc w:val="left"/>
        <w:pPr>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E82522">
        <w:start w:val="1"/>
        <w:numFmt w:val="bullet"/>
        <w:lvlText w:val="•"/>
        <w:lvlJc w:val="left"/>
        <w:pPr>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62A30C">
        <w:start w:val="1"/>
        <w:numFmt w:val="bullet"/>
        <w:lvlText w:val="•"/>
        <w:lvlJc w:val="left"/>
        <w:pPr>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0E797E">
        <w:start w:val="1"/>
        <w:numFmt w:val="bullet"/>
        <w:lvlText w:val="•"/>
        <w:lvlJc w:val="left"/>
        <w:pPr>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561D2A">
        <w:start w:val="1"/>
        <w:numFmt w:val="bullet"/>
        <w:lvlText w:val="•"/>
        <w:lvlJc w:val="left"/>
        <w:pPr>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78D708">
        <w:start w:val="1"/>
        <w:numFmt w:val="bullet"/>
        <w:lvlText w:val="•"/>
        <w:lvlJc w:val="left"/>
        <w:pPr>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6"/>
    <w:lvlOverride w:ilvl="0">
      <w:lvl w:ilvl="0" w:tplc="E788EBAE">
        <w:start w:val="1"/>
        <w:numFmt w:val="bullet"/>
        <w:lvlText w:val="•"/>
        <w:lvlJc w:val="left"/>
        <w:pPr>
          <w:ind w:left="189" w:hanging="189"/>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tplc="F9A85958">
        <w:start w:val="1"/>
        <w:numFmt w:val="bullet"/>
        <w:lvlText w:val="•"/>
        <w:lvlJc w:val="left"/>
        <w:pPr>
          <w:tabs>
            <w:tab w:val="left" w:pos="220"/>
            <w:tab w:val="num" w:pos="758"/>
          </w:tabs>
          <w:ind w:left="1478" w:hanging="87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93C51A0">
        <w:start w:val="1"/>
        <w:numFmt w:val="bullet"/>
        <w:lvlText w:val="•"/>
        <w:lvlJc w:val="left"/>
        <w:pPr>
          <w:tabs>
            <w:tab w:val="left" w:pos="220"/>
            <w:tab w:val="left" w:pos="758"/>
            <w:tab w:val="num" w:pos="1389"/>
          </w:tabs>
          <w:ind w:left="21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FC44004">
        <w:start w:val="1"/>
        <w:numFmt w:val="bullet"/>
        <w:lvlText w:val="•"/>
        <w:lvlJc w:val="left"/>
        <w:pPr>
          <w:tabs>
            <w:tab w:val="left" w:pos="220"/>
            <w:tab w:val="left" w:pos="758"/>
            <w:tab w:val="num" w:pos="1989"/>
          </w:tabs>
          <w:ind w:left="27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E82522">
        <w:start w:val="1"/>
        <w:numFmt w:val="bullet"/>
        <w:lvlText w:val="•"/>
        <w:lvlJc w:val="left"/>
        <w:pPr>
          <w:tabs>
            <w:tab w:val="left" w:pos="220"/>
            <w:tab w:val="left" w:pos="758"/>
            <w:tab w:val="num" w:pos="2589"/>
          </w:tabs>
          <w:ind w:left="33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A62A30C">
        <w:start w:val="1"/>
        <w:numFmt w:val="bullet"/>
        <w:lvlText w:val="•"/>
        <w:lvlJc w:val="left"/>
        <w:pPr>
          <w:tabs>
            <w:tab w:val="left" w:pos="220"/>
            <w:tab w:val="left" w:pos="758"/>
            <w:tab w:val="num" w:pos="3189"/>
          </w:tabs>
          <w:ind w:left="39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0E797E">
        <w:start w:val="1"/>
        <w:numFmt w:val="bullet"/>
        <w:lvlText w:val="•"/>
        <w:lvlJc w:val="left"/>
        <w:pPr>
          <w:tabs>
            <w:tab w:val="left" w:pos="220"/>
            <w:tab w:val="left" w:pos="758"/>
            <w:tab w:val="num" w:pos="3789"/>
          </w:tabs>
          <w:ind w:left="45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0561D2A">
        <w:start w:val="1"/>
        <w:numFmt w:val="bullet"/>
        <w:lvlText w:val="•"/>
        <w:lvlJc w:val="left"/>
        <w:pPr>
          <w:tabs>
            <w:tab w:val="left" w:pos="220"/>
            <w:tab w:val="left" w:pos="758"/>
            <w:tab w:val="num" w:pos="4389"/>
          </w:tabs>
          <w:ind w:left="51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78D708">
        <w:start w:val="1"/>
        <w:numFmt w:val="bullet"/>
        <w:lvlText w:val="•"/>
        <w:lvlJc w:val="left"/>
        <w:pPr>
          <w:tabs>
            <w:tab w:val="left" w:pos="220"/>
            <w:tab w:val="left" w:pos="758"/>
            <w:tab w:val="num" w:pos="4989"/>
          </w:tabs>
          <w:ind w:left="5709" w:hanging="9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FF"/>
    <w:rsid w:val="00051581"/>
    <w:rsid w:val="0006551D"/>
    <w:rsid w:val="000741E1"/>
    <w:rsid w:val="000D1873"/>
    <w:rsid w:val="000E55B7"/>
    <w:rsid w:val="000F77A9"/>
    <w:rsid w:val="00146031"/>
    <w:rsid w:val="00187835"/>
    <w:rsid w:val="001A37B4"/>
    <w:rsid w:val="001A6538"/>
    <w:rsid w:val="00225296"/>
    <w:rsid w:val="002877E8"/>
    <w:rsid w:val="002A5A5D"/>
    <w:rsid w:val="00313E02"/>
    <w:rsid w:val="00316230"/>
    <w:rsid w:val="00320998"/>
    <w:rsid w:val="003319FA"/>
    <w:rsid w:val="00333150"/>
    <w:rsid w:val="00346D6A"/>
    <w:rsid w:val="00354812"/>
    <w:rsid w:val="00361931"/>
    <w:rsid w:val="00371220"/>
    <w:rsid w:val="00372A10"/>
    <w:rsid w:val="003738FF"/>
    <w:rsid w:val="003A4B7E"/>
    <w:rsid w:val="003B3F5D"/>
    <w:rsid w:val="003D4250"/>
    <w:rsid w:val="003E31DD"/>
    <w:rsid w:val="003E71B8"/>
    <w:rsid w:val="003F4FF2"/>
    <w:rsid w:val="00425FA5"/>
    <w:rsid w:val="00461C9B"/>
    <w:rsid w:val="0048297C"/>
    <w:rsid w:val="004B68AE"/>
    <w:rsid w:val="005429AD"/>
    <w:rsid w:val="0056424B"/>
    <w:rsid w:val="0058637F"/>
    <w:rsid w:val="005C68FE"/>
    <w:rsid w:val="005E443A"/>
    <w:rsid w:val="005F5559"/>
    <w:rsid w:val="00600D3C"/>
    <w:rsid w:val="0060261C"/>
    <w:rsid w:val="00603600"/>
    <w:rsid w:val="00606977"/>
    <w:rsid w:val="00606D1F"/>
    <w:rsid w:val="0066035F"/>
    <w:rsid w:val="0067681E"/>
    <w:rsid w:val="00711215"/>
    <w:rsid w:val="00734FAE"/>
    <w:rsid w:val="00797570"/>
    <w:rsid w:val="007B3D7C"/>
    <w:rsid w:val="007F0DFF"/>
    <w:rsid w:val="007F4E96"/>
    <w:rsid w:val="0082637B"/>
    <w:rsid w:val="008420FF"/>
    <w:rsid w:val="00845692"/>
    <w:rsid w:val="00885454"/>
    <w:rsid w:val="008D5AC9"/>
    <w:rsid w:val="008F09A5"/>
    <w:rsid w:val="00926CA4"/>
    <w:rsid w:val="00927EEF"/>
    <w:rsid w:val="00933367"/>
    <w:rsid w:val="00941EF5"/>
    <w:rsid w:val="009D2CFD"/>
    <w:rsid w:val="009D7EA9"/>
    <w:rsid w:val="009E21FF"/>
    <w:rsid w:val="00A14F76"/>
    <w:rsid w:val="00A31A35"/>
    <w:rsid w:val="00A4361D"/>
    <w:rsid w:val="00A43785"/>
    <w:rsid w:val="00A87D11"/>
    <w:rsid w:val="00AA0BE1"/>
    <w:rsid w:val="00AA252B"/>
    <w:rsid w:val="00AA3FB6"/>
    <w:rsid w:val="00AA44D2"/>
    <w:rsid w:val="00AB110D"/>
    <w:rsid w:val="00AB6872"/>
    <w:rsid w:val="00AC340F"/>
    <w:rsid w:val="00AC6DCC"/>
    <w:rsid w:val="00AD1844"/>
    <w:rsid w:val="00AD7595"/>
    <w:rsid w:val="00AF757C"/>
    <w:rsid w:val="00B076D2"/>
    <w:rsid w:val="00B37479"/>
    <w:rsid w:val="00B50131"/>
    <w:rsid w:val="00B85279"/>
    <w:rsid w:val="00BC73EF"/>
    <w:rsid w:val="00BD7DA4"/>
    <w:rsid w:val="00BE1317"/>
    <w:rsid w:val="00C6142C"/>
    <w:rsid w:val="00C96BD8"/>
    <w:rsid w:val="00CA783A"/>
    <w:rsid w:val="00CD27CD"/>
    <w:rsid w:val="00D20024"/>
    <w:rsid w:val="00D3471E"/>
    <w:rsid w:val="00D43A58"/>
    <w:rsid w:val="00D75CB4"/>
    <w:rsid w:val="00D904DD"/>
    <w:rsid w:val="00D90B76"/>
    <w:rsid w:val="00DA548D"/>
    <w:rsid w:val="00DB371C"/>
    <w:rsid w:val="00DD60F6"/>
    <w:rsid w:val="00E01442"/>
    <w:rsid w:val="00E17707"/>
    <w:rsid w:val="00E50A3B"/>
    <w:rsid w:val="00E55638"/>
    <w:rsid w:val="00E5672C"/>
    <w:rsid w:val="00E97FB4"/>
    <w:rsid w:val="00EC2994"/>
    <w:rsid w:val="00EC2D27"/>
    <w:rsid w:val="00ED79D8"/>
    <w:rsid w:val="00EE0FA2"/>
    <w:rsid w:val="00EE27BE"/>
    <w:rsid w:val="00F24903"/>
    <w:rsid w:val="00F255FD"/>
    <w:rsid w:val="00F40142"/>
    <w:rsid w:val="00F417BB"/>
    <w:rsid w:val="00F52F6A"/>
    <w:rsid w:val="00F866CA"/>
    <w:rsid w:val="00F93750"/>
    <w:rsid w:val="00F9555A"/>
    <w:rsid w:val="00F973B3"/>
    <w:rsid w:val="00F976FD"/>
    <w:rsid w:val="00FA4C53"/>
    <w:rsid w:val="00FC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A"/>
    <w:pPr>
      <w:keepNext/>
      <w:outlineLvl w:val="1"/>
    </w:pPr>
    <w:rPr>
      <w:rFonts w:ascii="Helvetica" w:hAnsi="Helvetica" w:cs="Arial Unicode MS"/>
      <w:b/>
      <w:bCs/>
      <w:color w:val="000000"/>
      <w:sz w:val="24"/>
      <w:szCs w:val="24"/>
      <w:u w:color="000000"/>
    </w:rPr>
  </w:style>
  <w:style w:type="paragraph" w:styleId="Heading9">
    <w:name w:val="heading 9"/>
    <w:next w:val="BodyA"/>
    <w:pPr>
      <w:outlineLvl w:val="8"/>
    </w:pPr>
    <w:rPr>
      <w:rFonts w:ascii="Arial" w:hAnsi="Arial"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u w:color="000000"/>
    </w:rPr>
  </w:style>
  <w:style w:type="paragraph" w:customStyle="1" w:styleId="Heading2AA">
    <w:name w:val="Heading 2 A A"/>
    <w:next w:val="BodyA"/>
    <w:pPr>
      <w:keepNext/>
      <w:pBdr>
        <w:top w:val="single" w:sz="4" w:space="0" w:color="000000"/>
        <w:left w:val="single" w:sz="4" w:space="0" w:color="000000"/>
        <w:bottom w:val="single" w:sz="4" w:space="0" w:color="000000"/>
        <w:right w:val="single" w:sz="4" w:space="0" w:color="000000"/>
      </w:pBdr>
      <w:outlineLvl w:val="1"/>
    </w:pPr>
    <w:rPr>
      <w:rFonts w:ascii="Arial" w:hAnsi="Arial" w:cs="Arial Unicode MS"/>
      <w:b/>
      <w:bCs/>
      <w:color w:val="000000"/>
      <w:u w:color="000000"/>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paragraph" w:customStyle="1" w:styleId="BodyAA">
    <w:name w:val="Body A A"/>
    <w:rPr>
      <w:rFonts w:ascii="Helvetica" w:hAnsi="Helvetica" w:cs="Arial Unicode MS"/>
      <w:color w:val="000000"/>
      <w:sz w:val="24"/>
      <w:szCs w:val="24"/>
      <w:u w:color="000000"/>
    </w:rPr>
  </w:style>
  <w:style w:type="numbering" w:customStyle="1" w:styleId="ImportedStyle9">
    <w:name w:val="Imported Style 9"/>
    <w:pPr>
      <w:numPr>
        <w:numId w:val="14"/>
      </w:numPr>
    </w:pPr>
  </w:style>
  <w:style w:type="numbering" w:customStyle="1" w:styleId="ImportedStyle10">
    <w:name w:val="Imported Style 10"/>
    <w:pPr>
      <w:numPr>
        <w:numId w:val="16"/>
      </w:numPr>
    </w:pPr>
  </w:style>
  <w:style w:type="numbering" w:customStyle="1" w:styleId="ImportedStyle12">
    <w:name w:val="Imported Style 12"/>
    <w:pPr>
      <w:numPr>
        <w:numId w:val="18"/>
      </w:numPr>
    </w:pPr>
  </w:style>
  <w:style w:type="numbering" w:customStyle="1" w:styleId="ImportedStyle11">
    <w:name w:val="Imported Style 11"/>
    <w:pPr>
      <w:numPr>
        <w:numId w:val="20"/>
      </w:numPr>
    </w:pPr>
  </w:style>
  <w:style w:type="numbering" w:customStyle="1" w:styleId="Bullets">
    <w:name w:val="Bullets"/>
    <w:pPr>
      <w:numPr>
        <w:numId w:val="23"/>
      </w:numPr>
    </w:pPr>
  </w:style>
  <w:style w:type="paragraph" w:customStyle="1" w:styleId="Default">
    <w:name w:val="Default"/>
    <w:rPr>
      <w:rFonts w:ascii="Helvetica Neue" w:hAnsi="Helvetica Neue"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AA"/>
    <w:pPr>
      <w:keepNext/>
      <w:outlineLvl w:val="1"/>
    </w:pPr>
    <w:rPr>
      <w:rFonts w:ascii="Helvetica" w:hAnsi="Helvetica" w:cs="Arial Unicode MS"/>
      <w:b/>
      <w:bCs/>
      <w:color w:val="000000"/>
      <w:sz w:val="24"/>
      <w:szCs w:val="24"/>
      <w:u w:color="000000"/>
    </w:rPr>
  </w:style>
  <w:style w:type="paragraph" w:styleId="Heading9">
    <w:name w:val="heading 9"/>
    <w:next w:val="BodyA"/>
    <w:pPr>
      <w:outlineLvl w:val="8"/>
    </w:pPr>
    <w:rPr>
      <w:rFonts w:ascii="Arial" w:hAnsi="Arial"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BodyA">
    <w:name w:val="Body A"/>
    <w:rPr>
      <w:rFonts w:cs="Arial Unicode MS"/>
      <w:color w:val="000000"/>
      <w:u w:color="000000"/>
    </w:rPr>
  </w:style>
  <w:style w:type="paragraph" w:customStyle="1" w:styleId="Heading2AA">
    <w:name w:val="Heading 2 A A"/>
    <w:next w:val="BodyA"/>
    <w:pPr>
      <w:keepNext/>
      <w:pBdr>
        <w:top w:val="single" w:sz="4" w:space="0" w:color="000000"/>
        <w:left w:val="single" w:sz="4" w:space="0" w:color="000000"/>
        <w:bottom w:val="single" w:sz="4" w:space="0" w:color="000000"/>
        <w:right w:val="single" w:sz="4" w:space="0" w:color="000000"/>
      </w:pBdr>
      <w:outlineLvl w:val="1"/>
    </w:pPr>
    <w:rPr>
      <w:rFonts w:ascii="Arial" w:hAnsi="Arial" w:cs="Arial Unicode MS"/>
      <w:b/>
      <w:bCs/>
      <w:color w:val="000000"/>
      <w:u w:color="000000"/>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6"/>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paragraph" w:customStyle="1" w:styleId="BodyAA">
    <w:name w:val="Body A A"/>
    <w:rPr>
      <w:rFonts w:ascii="Helvetica" w:hAnsi="Helvetica" w:cs="Arial Unicode MS"/>
      <w:color w:val="000000"/>
      <w:sz w:val="24"/>
      <w:szCs w:val="24"/>
      <w:u w:color="000000"/>
    </w:rPr>
  </w:style>
  <w:style w:type="numbering" w:customStyle="1" w:styleId="ImportedStyle9">
    <w:name w:val="Imported Style 9"/>
    <w:pPr>
      <w:numPr>
        <w:numId w:val="14"/>
      </w:numPr>
    </w:pPr>
  </w:style>
  <w:style w:type="numbering" w:customStyle="1" w:styleId="ImportedStyle10">
    <w:name w:val="Imported Style 10"/>
    <w:pPr>
      <w:numPr>
        <w:numId w:val="16"/>
      </w:numPr>
    </w:pPr>
  </w:style>
  <w:style w:type="numbering" w:customStyle="1" w:styleId="ImportedStyle12">
    <w:name w:val="Imported Style 12"/>
    <w:pPr>
      <w:numPr>
        <w:numId w:val="18"/>
      </w:numPr>
    </w:pPr>
  </w:style>
  <w:style w:type="numbering" w:customStyle="1" w:styleId="ImportedStyle11">
    <w:name w:val="Imported Style 11"/>
    <w:pPr>
      <w:numPr>
        <w:numId w:val="20"/>
      </w:numPr>
    </w:pPr>
  </w:style>
  <w:style w:type="numbering" w:customStyle="1" w:styleId="Bullets">
    <w:name w:val="Bullets"/>
    <w:pPr>
      <w:numPr>
        <w:numId w:val="23"/>
      </w:numPr>
    </w:pPr>
  </w:style>
  <w:style w:type="paragraph" w:customStyle="1" w:styleId="Default">
    <w:name w:val="Default"/>
    <w:rPr>
      <w:rFonts w:ascii="Helvetica Neue" w:hAnsi="Helvetica Neue"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61608">
      <w:bodyDiv w:val="1"/>
      <w:marLeft w:val="0"/>
      <w:marRight w:val="0"/>
      <w:marTop w:val="0"/>
      <w:marBottom w:val="0"/>
      <w:divBdr>
        <w:top w:val="none" w:sz="0" w:space="0" w:color="auto"/>
        <w:left w:val="none" w:sz="0" w:space="0" w:color="auto"/>
        <w:bottom w:val="none" w:sz="0" w:space="0" w:color="auto"/>
        <w:right w:val="none" w:sz="0" w:space="0" w:color="auto"/>
      </w:divBdr>
    </w:div>
    <w:div w:id="643777694">
      <w:bodyDiv w:val="1"/>
      <w:marLeft w:val="0"/>
      <w:marRight w:val="0"/>
      <w:marTop w:val="0"/>
      <w:marBottom w:val="0"/>
      <w:divBdr>
        <w:top w:val="none" w:sz="0" w:space="0" w:color="auto"/>
        <w:left w:val="none" w:sz="0" w:space="0" w:color="auto"/>
        <w:bottom w:val="none" w:sz="0" w:space="0" w:color="auto"/>
        <w:right w:val="none" w:sz="0" w:space="0" w:color="auto"/>
      </w:divBdr>
    </w:div>
    <w:div w:id="723262376">
      <w:bodyDiv w:val="1"/>
      <w:marLeft w:val="0"/>
      <w:marRight w:val="0"/>
      <w:marTop w:val="0"/>
      <w:marBottom w:val="0"/>
      <w:divBdr>
        <w:top w:val="none" w:sz="0" w:space="0" w:color="auto"/>
        <w:left w:val="none" w:sz="0" w:space="0" w:color="auto"/>
        <w:bottom w:val="none" w:sz="0" w:space="0" w:color="auto"/>
        <w:right w:val="none" w:sz="0" w:space="0" w:color="auto"/>
      </w:divBdr>
    </w:div>
    <w:div w:id="2028746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c:creator>
  <cp:lastModifiedBy>Rafael</cp:lastModifiedBy>
  <cp:revision>2</cp:revision>
  <dcterms:created xsi:type="dcterms:W3CDTF">2020-06-08T18:59:00Z</dcterms:created>
  <dcterms:modified xsi:type="dcterms:W3CDTF">2020-06-08T18:59:00Z</dcterms:modified>
</cp:coreProperties>
</file>